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28026" w14:textId="4B52463A" w:rsidR="0093333E" w:rsidRPr="00E34C18" w:rsidRDefault="0093333E" w:rsidP="0093333E">
      <w:pPr>
        <w:tabs>
          <w:tab w:val="center" w:pos="4536"/>
          <w:tab w:val="right" w:pos="8280"/>
          <w:tab w:val="right" w:pos="9639"/>
        </w:tabs>
        <w:spacing w:line="276" w:lineRule="auto"/>
        <w:ind w:right="2"/>
        <w:rPr>
          <w:rFonts w:ascii="Arial" w:eastAsiaTheme="minorEastAsia" w:hAnsi="Arial" w:cs="Arial"/>
          <w:b/>
          <w:bCs/>
        </w:rPr>
      </w:pPr>
      <w:r>
        <w:rPr>
          <w:rFonts w:ascii="Arial" w:eastAsia="Malgun Gothic" w:hAnsi="Arial" w:cs="Arial"/>
          <w:b/>
          <w:bCs/>
          <w:lang w:eastAsia="en-US"/>
        </w:rPr>
        <w:t xml:space="preserve">3GPP TSG RAN WG1 </w:t>
      </w:r>
      <w:r w:rsidR="002E3030">
        <w:rPr>
          <w:rFonts w:ascii="Arial" w:eastAsia="Malgun Gothic" w:hAnsi="Arial" w:cs="Arial"/>
          <w:b/>
          <w:bCs/>
          <w:lang w:eastAsia="en-US"/>
        </w:rPr>
        <w:t xml:space="preserve">Meeting </w:t>
      </w:r>
      <w:r>
        <w:rPr>
          <w:rFonts w:ascii="Arial" w:eastAsia="Malgun Gothic" w:hAnsi="Arial" w:cs="Arial"/>
          <w:b/>
          <w:bCs/>
          <w:lang w:eastAsia="en-US"/>
        </w:rPr>
        <w:t>#10</w:t>
      </w:r>
      <w:r w:rsidR="00FF5BC2">
        <w:rPr>
          <w:rFonts w:ascii="Arial" w:eastAsia="Malgun Gothic" w:hAnsi="Arial" w:cs="Arial"/>
          <w:b/>
          <w:bCs/>
          <w:lang w:eastAsia="en-US"/>
        </w:rPr>
        <w:t>1</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t>R1-20</w:t>
      </w:r>
      <w:r w:rsidR="000C522A">
        <w:rPr>
          <w:rFonts w:ascii="Arial" w:eastAsia="Malgun Gothic" w:hAnsi="Arial" w:cs="Arial"/>
          <w:b/>
          <w:bCs/>
          <w:lang w:eastAsia="en-US"/>
        </w:rPr>
        <w:t>04476</w:t>
      </w:r>
    </w:p>
    <w:p w14:paraId="008AE49C" w14:textId="7F09493D" w:rsidR="0093333E" w:rsidRPr="00862AB5" w:rsidRDefault="00FF5BC2" w:rsidP="0093333E">
      <w:pPr>
        <w:tabs>
          <w:tab w:val="center" w:pos="4536"/>
          <w:tab w:val="right" w:pos="9072"/>
        </w:tabs>
        <w:spacing w:line="276" w:lineRule="auto"/>
        <w:rPr>
          <w:rFonts w:ascii="Arial" w:eastAsia="Malgun Gothic" w:hAnsi="Arial" w:cs="Arial"/>
          <w:b/>
          <w:bCs/>
          <w:lang w:eastAsia="en-US"/>
        </w:rPr>
      </w:pPr>
      <w:r>
        <w:rPr>
          <w:rFonts w:ascii="Arial" w:eastAsia="MS Mincho" w:hAnsi="Arial" w:cs="Arial"/>
          <w:b/>
          <w:bCs/>
        </w:rPr>
        <w:t xml:space="preserve">e-Meeting, May </w:t>
      </w:r>
      <w:r w:rsidR="0093333E" w:rsidRPr="00862AB5">
        <w:rPr>
          <w:rFonts w:ascii="Arial" w:eastAsia="MS Mincho" w:hAnsi="Arial" w:cs="Arial"/>
          <w:b/>
          <w:bCs/>
        </w:rPr>
        <w:t>2</w:t>
      </w:r>
      <w:r>
        <w:rPr>
          <w:rFonts w:ascii="Arial" w:eastAsia="MS Mincho" w:hAnsi="Arial" w:cs="Arial"/>
          <w:b/>
          <w:bCs/>
        </w:rPr>
        <w:t>5</w:t>
      </w:r>
      <w:r w:rsidR="0093333E" w:rsidRPr="004C1701">
        <w:rPr>
          <w:rFonts w:ascii="Arial" w:eastAsia="MS Mincho" w:hAnsi="Arial" w:cs="Arial"/>
          <w:b/>
          <w:bCs/>
          <w:vertAlign w:val="superscript"/>
        </w:rPr>
        <w:t>th</w:t>
      </w:r>
      <w:r w:rsidR="0093333E" w:rsidRPr="00862AB5">
        <w:rPr>
          <w:rFonts w:ascii="Arial" w:eastAsia="MS Mincho" w:hAnsi="Arial" w:cs="Arial"/>
          <w:b/>
          <w:bCs/>
        </w:rPr>
        <w:t xml:space="preserve"> – </w:t>
      </w:r>
      <w:r>
        <w:rPr>
          <w:rFonts w:ascii="Arial" w:eastAsia="MS Mincho" w:hAnsi="Arial" w:cs="Arial"/>
          <w:b/>
          <w:bCs/>
        </w:rPr>
        <w:t>June 5</w:t>
      </w:r>
      <w:r w:rsidRPr="00FF5BC2">
        <w:rPr>
          <w:rFonts w:ascii="Arial" w:eastAsia="MS Mincho" w:hAnsi="Arial" w:cs="Arial"/>
          <w:b/>
          <w:bCs/>
          <w:vertAlign w:val="superscript"/>
        </w:rPr>
        <w:t>th</w:t>
      </w:r>
      <w:r>
        <w:rPr>
          <w:rFonts w:ascii="Arial" w:eastAsia="MS Mincho" w:hAnsi="Arial" w:cs="Arial"/>
          <w:b/>
          <w:bCs/>
        </w:rPr>
        <w:t xml:space="preserve"> </w:t>
      </w:r>
      <w:r w:rsidR="0093333E" w:rsidRPr="00862AB5">
        <w:rPr>
          <w:rFonts w:ascii="Arial" w:eastAsia="MS Mincho" w:hAnsi="Arial" w:cs="Arial"/>
          <w:b/>
          <w:bCs/>
        </w:rPr>
        <w:t>, 2020</w:t>
      </w:r>
    </w:p>
    <w:p w14:paraId="6B70EDFD" w14:textId="77777777" w:rsidR="0093333E" w:rsidRPr="004C1701" w:rsidRDefault="0093333E" w:rsidP="0093333E">
      <w:pPr>
        <w:tabs>
          <w:tab w:val="center" w:pos="4536"/>
          <w:tab w:val="right" w:pos="9072"/>
        </w:tabs>
        <w:spacing w:line="276" w:lineRule="auto"/>
        <w:rPr>
          <w:rFonts w:ascii="Arial" w:eastAsia="Malgun Gothic" w:hAnsi="Arial" w:cs="Arial"/>
          <w:b/>
          <w:bCs/>
          <w:lang w:eastAsia="en-US"/>
        </w:rPr>
      </w:pPr>
    </w:p>
    <w:p w14:paraId="66670163" w14:textId="690AA878" w:rsidR="0093333E" w:rsidRPr="00063294" w:rsidRDefault="0093333E" w:rsidP="0093333E">
      <w:pPr>
        <w:tabs>
          <w:tab w:val="left" w:pos="1985"/>
        </w:tabs>
        <w:spacing w:after="120" w:line="288" w:lineRule="auto"/>
        <w:ind w:left="2040" w:hangingChars="850" w:hanging="2040"/>
        <w:jc w:val="both"/>
        <w:rPr>
          <w:rFonts w:ascii="Arial" w:eastAsia="Malgun Gothic" w:hAnsi="Arial"/>
          <w:b/>
          <w:lang w:eastAsia="ko-KR"/>
        </w:rPr>
      </w:pPr>
      <w:r w:rsidRPr="00063294">
        <w:rPr>
          <w:rFonts w:ascii="Arial" w:eastAsia="Malgun Gothic" w:hAnsi="Arial"/>
          <w:b/>
          <w:lang w:eastAsia="en-US"/>
        </w:rPr>
        <w:t>Agenda item:</w:t>
      </w:r>
      <w:r w:rsidRPr="00063294">
        <w:rPr>
          <w:rFonts w:ascii="Arial" w:eastAsia="Malgun Gothic" w:hAnsi="Arial"/>
          <w:b/>
          <w:lang w:eastAsia="en-US"/>
        </w:rPr>
        <w:tab/>
      </w:r>
      <w:bookmarkStart w:id="0" w:name="Source"/>
      <w:bookmarkEnd w:id="0"/>
      <w:r w:rsidRPr="00063294">
        <w:rPr>
          <w:rFonts w:ascii="Arial" w:eastAsia="Malgun Gothic" w:hAnsi="Arial"/>
          <w:b/>
          <w:lang w:eastAsia="ko-KR"/>
        </w:rPr>
        <w:t>7.2.11</w:t>
      </w:r>
    </w:p>
    <w:p w14:paraId="18AD2FB9" w14:textId="39BAFDA4" w:rsidR="0093333E" w:rsidRPr="00063294" w:rsidRDefault="0093333E" w:rsidP="0093333E">
      <w:pPr>
        <w:tabs>
          <w:tab w:val="left" w:pos="1985"/>
        </w:tabs>
        <w:spacing w:after="120" w:line="288" w:lineRule="auto"/>
        <w:ind w:left="2040" w:hangingChars="850" w:hanging="2040"/>
        <w:jc w:val="both"/>
        <w:rPr>
          <w:rFonts w:ascii="Arial" w:eastAsia="SimSun" w:hAnsi="Arial"/>
          <w:b/>
        </w:rPr>
      </w:pPr>
      <w:r w:rsidRPr="00063294">
        <w:rPr>
          <w:rFonts w:ascii="Arial" w:eastAsia="Malgun Gothic" w:hAnsi="Arial"/>
          <w:b/>
          <w:lang w:eastAsia="en-US"/>
        </w:rPr>
        <w:t xml:space="preserve">Source: </w:t>
      </w:r>
      <w:r w:rsidRPr="00063294">
        <w:rPr>
          <w:rFonts w:ascii="Arial" w:eastAsia="Malgun Gothic" w:hAnsi="Arial"/>
          <w:b/>
          <w:lang w:eastAsia="en-US"/>
        </w:rPr>
        <w:tab/>
      </w:r>
      <w:r w:rsidR="00063294" w:rsidRPr="00063294">
        <w:rPr>
          <w:rFonts w:ascii="Arial" w:eastAsia="Malgun Gothic" w:hAnsi="Arial"/>
          <w:b/>
          <w:lang w:eastAsia="en-US"/>
        </w:rPr>
        <w:t>Qualcomm Incorporated</w:t>
      </w:r>
    </w:p>
    <w:p w14:paraId="470C903E" w14:textId="34521A5D" w:rsidR="0093333E" w:rsidRPr="00063294" w:rsidRDefault="0093333E" w:rsidP="0093333E">
      <w:pPr>
        <w:tabs>
          <w:tab w:val="left" w:pos="1985"/>
        </w:tabs>
        <w:spacing w:after="120" w:line="288" w:lineRule="auto"/>
        <w:ind w:left="2040" w:hangingChars="850" w:hanging="2040"/>
        <w:jc w:val="both"/>
        <w:rPr>
          <w:rFonts w:ascii="Arial" w:eastAsia="Malgun Gothic" w:hAnsi="Arial" w:cs="Arial"/>
          <w:b/>
          <w:lang w:eastAsia="ko-KR"/>
        </w:rPr>
      </w:pPr>
      <w:r w:rsidRPr="00063294">
        <w:rPr>
          <w:rFonts w:ascii="Arial" w:eastAsia="Malgun Gothic" w:hAnsi="Arial"/>
          <w:b/>
          <w:lang w:eastAsia="en-US"/>
        </w:rPr>
        <w:t xml:space="preserve">Title: </w:t>
      </w:r>
      <w:r w:rsidRPr="00063294">
        <w:rPr>
          <w:rFonts w:ascii="Arial" w:eastAsia="Malgun Gothic" w:hAnsi="Arial"/>
          <w:b/>
          <w:lang w:eastAsia="en-US"/>
        </w:rPr>
        <w:tab/>
      </w:r>
      <w:r w:rsidR="00063294" w:rsidRPr="00063294">
        <w:rPr>
          <w:rFonts w:ascii="Arial" w:eastAsia="Malgun Gothic" w:hAnsi="Arial"/>
          <w:b/>
          <w:lang w:eastAsia="en-US"/>
        </w:rPr>
        <w:t>Discussion on Two-Step RACH UE Features</w:t>
      </w:r>
    </w:p>
    <w:p w14:paraId="480671AA" w14:textId="25844E30" w:rsidR="0093333E" w:rsidRPr="00063294"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b/>
          <w:lang w:eastAsia="ko-KR"/>
        </w:rPr>
      </w:pPr>
      <w:r w:rsidRPr="00063294">
        <w:rPr>
          <w:rFonts w:ascii="Arial" w:eastAsia="Malgun Gothic" w:hAnsi="Arial"/>
          <w:b/>
          <w:lang w:eastAsia="en-US"/>
        </w:rPr>
        <w:t>Document for:</w:t>
      </w:r>
      <w:r w:rsidRPr="00063294">
        <w:rPr>
          <w:rFonts w:ascii="Arial" w:eastAsia="Malgun Gothic" w:hAnsi="Arial"/>
          <w:b/>
          <w:lang w:eastAsia="en-US"/>
        </w:rPr>
        <w:tab/>
      </w:r>
      <w:bookmarkStart w:id="1" w:name="DocumentFor"/>
      <w:bookmarkEnd w:id="1"/>
      <w:r w:rsidR="005F6261" w:rsidRPr="00063294">
        <w:rPr>
          <w:rFonts w:ascii="Arial" w:eastAsia="Malgun Gothic" w:hAnsi="Arial"/>
          <w:b/>
          <w:lang w:eastAsia="en-US"/>
        </w:rPr>
        <w:t>Discussion and Decision</w:t>
      </w:r>
    </w:p>
    <w:p w14:paraId="31849030" w14:textId="77777777" w:rsidR="002753B9" w:rsidRPr="00E34C18"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eastAsia="ko-KR"/>
        </w:rPr>
      </w:pPr>
    </w:p>
    <w:p w14:paraId="459C5954" w14:textId="77777777" w:rsidR="002753B9" w:rsidRPr="0085658C" w:rsidRDefault="002753B9" w:rsidP="0036526E">
      <w:pPr>
        <w:pStyle w:val="ListParagraph"/>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b/>
          <w:bCs/>
          <w:sz w:val="32"/>
          <w:szCs w:val="32"/>
          <w:lang w:val="en-US" w:eastAsia="ko-KR"/>
        </w:rPr>
      </w:pPr>
      <w:bookmarkStart w:id="2" w:name="_Ref5850594"/>
      <w:r w:rsidRPr="0085658C">
        <w:rPr>
          <w:rFonts w:ascii="Arial" w:eastAsia="Batang" w:hAnsi="Arial"/>
          <w:b/>
          <w:bCs/>
          <w:sz w:val="32"/>
          <w:szCs w:val="32"/>
          <w:lang w:val="en-US" w:eastAsia="ko-KR"/>
        </w:rPr>
        <w:t>Introduction</w:t>
      </w:r>
      <w:bookmarkEnd w:id="2"/>
    </w:p>
    <w:p w14:paraId="1E68D090" w14:textId="68939FB6" w:rsidR="0025277A" w:rsidRPr="008F77ED" w:rsidRDefault="00063294" w:rsidP="002753B9">
      <w:pPr>
        <w:rPr>
          <w:sz w:val="22"/>
          <w:szCs w:val="22"/>
        </w:rPr>
      </w:pPr>
      <w:r w:rsidRPr="008F77ED">
        <w:rPr>
          <w:sz w:val="22"/>
          <w:szCs w:val="22"/>
        </w:rPr>
        <w:t>In</w:t>
      </w:r>
      <w:r w:rsidR="0025277A" w:rsidRPr="008F77ED">
        <w:rPr>
          <w:sz w:val="22"/>
          <w:szCs w:val="22"/>
        </w:rPr>
        <w:t xml:space="preserve"> RAN1#100bis-e, the following agreements [1] have been made for NR Rel-16 2-step RACH:</w:t>
      </w:r>
    </w:p>
    <w:p w14:paraId="0214EEC1" w14:textId="357F3E5E" w:rsidR="0025277A" w:rsidRPr="008F77ED" w:rsidRDefault="0025277A" w:rsidP="002753B9">
      <w:pPr>
        <w:rPr>
          <w:sz w:val="22"/>
          <w:szCs w:val="22"/>
        </w:rPr>
      </w:pPr>
    </w:p>
    <w:p w14:paraId="252F1316" w14:textId="77777777" w:rsidR="0025277A" w:rsidRPr="0025277A" w:rsidRDefault="0025277A" w:rsidP="0025277A">
      <w:pPr>
        <w:rPr>
          <w:rFonts w:eastAsia="Batang"/>
          <w:b/>
          <w:bCs/>
          <w:sz w:val="22"/>
          <w:szCs w:val="22"/>
          <w:lang w:val="en-GB" w:eastAsia="x-none"/>
        </w:rPr>
      </w:pPr>
      <w:r w:rsidRPr="0025277A">
        <w:rPr>
          <w:rFonts w:eastAsia="Batang"/>
          <w:b/>
          <w:bCs/>
          <w:sz w:val="22"/>
          <w:szCs w:val="22"/>
          <w:highlight w:val="green"/>
          <w:lang w:val="en-GB" w:eastAsia="x-none"/>
        </w:rPr>
        <w:t>Agreement:</w:t>
      </w:r>
    </w:p>
    <w:p w14:paraId="19FC008C" w14:textId="77777777" w:rsidR="0025277A" w:rsidRPr="0025277A" w:rsidRDefault="0025277A" w:rsidP="0025277A">
      <w:pPr>
        <w:numPr>
          <w:ilvl w:val="0"/>
          <w:numId w:val="26"/>
        </w:numPr>
        <w:rPr>
          <w:rFonts w:eastAsia="Batang"/>
          <w:sz w:val="22"/>
          <w:szCs w:val="22"/>
          <w:lang w:eastAsia="x-none"/>
        </w:rPr>
      </w:pPr>
      <w:r w:rsidRPr="0025277A">
        <w:rPr>
          <w:rFonts w:eastAsia="Batang"/>
          <w:sz w:val="22"/>
          <w:szCs w:val="22"/>
          <w:lang w:val="en-GB" w:eastAsia="x-none"/>
        </w:rPr>
        <w:t xml:space="preserve">FG9-1 is kept as a single FG for basic support of Rel-16 2 step RACH. </w:t>
      </w:r>
    </w:p>
    <w:p w14:paraId="73ADAE42" w14:textId="77777777" w:rsidR="0025277A" w:rsidRPr="0025277A" w:rsidRDefault="0025277A" w:rsidP="0025277A">
      <w:pPr>
        <w:numPr>
          <w:ilvl w:val="1"/>
          <w:numId w:val="26"/>
        </w:numPr>
        <w:rPr>
          <w:rFonts w:eastAsia="Batang"/>
          <w:sz w:val="22"/>
          <w:szCs w:val="22"/>
          <w:lang w:val="en-GB" w:eastAsia="x-none"/>
        </w:rPr>
      </w:pPr>
      <w:r w:rsidRPr="0025277A">
        <w:rPr>
          <w:rFonts w:eastAsia="Batang"/>
          <w:sz w:val="22"/>
          <w:szCs w:val="22"/>
          <w:lang w:val="en-GB" w:eastAsia="x-none"/>
        </w:rPr>
        <w:t xml:space="preserve">Components and capability </w:t>
      </w:r>
      <w:proofErr w:type="spellStart"/>
      <w:r w:rsidRPr="0025277A">
        <w:rPr>
          <w:rFonts w:eastAsia="Batang"/>
          <w:sz w:val="22"/>
          <w:szCs w:val="22"/>
          <w:lang w:val="en-GB" w:eastAsia="x-none"/>
        </w:rPr>
        <w:t>signaling</w:t>
      </w:r>
      <w:proofErr w:type="spellEnd"/>
      <w:r w:rsidRPr="0025277A">
        <w:rPr>
          <w:rFonts w:eastAsia="Batang"/>
          <w:sz w:val="22"/>
          <w:szCs w:val="22"/>
          <w:lang w:val="en-GB" w:eastAsia="x-none"/>
        </w:rPr>
        <w:t xml:space="preserve"> impacts are discussed in [100b-e-NR-UEFeatures-2Step-02]</w:t>
      </w:r>
    </w:p>
    <w:p w14:paraId="69030B0B" w14:textId="77777777" w:rsidR="0025277A" w:rsidRPr="0025277A" w:rsidRDefault="0025277A" w:rsidP="0025277A">
      <w:pPr>
        <w:spacing w:afterLines="50" w:after="120"/>
        <w:jc w:val="both"/>
        <w:rPr>
          <w:rFonts w:eastAsia="MS Mincho"/>
          <w:sz w:val="22"/>
          <w:szCs w:val="22"/>
          <w:lang w:val="en-GB" w:eastAsia="ja-JP"/>
        </w:rPr>
      </w:pPr>
    </w:p>
    <w:p w14:paraId="34CB8295" w14:textId="77777777" w:rsidR="0025277A" w:rsidRPr="0025277A" w:rsidRDefault="0025277A" w:rsidP="0025277A">
      <w:pPr>
        <w:rPr>
          <w:rFonts w:eastAsia="Batang"/>
          <w:b/>
          <w:bCs/>
          <w:sz w:val="22"/>
          <w:szCs w:val="22"/>
          <w:lang w:val="en-GB" w:eastAsia="x-none"/>
        </w:rPr>
      </w:pPr>
      <w:bookmarkStart w:id="3" w:name="_Hlk39179094"/>
      <w:r w:rsidRPr="0025277A">
        <w:rPr>
          <w:rFonts w:eastAsia="Batang"/>
          <w:b/>
          <w:bCs/>
          <w:sz w:val="22"/>
          <w:szCs w:val="22"/>
          <w:highlight w:val="green"/>
          <w:lang w:val="en-GB" w:eastAsia="x-none"/>
        </w:rPr>
        <w:t>Agreement:</w:t>
      </w:r>
    </w:p>
    <w:p w14:paraId="7E5D62F2" w14:textId="77777777" w:rsidR="0025277A" w:rsidRPr="0025277A" w:rsidRDefault="0025277A" w:rsidP="0025277A">
      <w:pPr>
        <w:numPr>
          <w:ilvl w:val="0"/>
          <w:numId w:val="28"/>
        </w:numPr>
        <w:rPr>
          <w:rFonts w:eastAsia="Batang"/>
          <w:sz w:val="22"/>
          <w:szCs w:val="22"/>
          <w:lang w:val="en-GB" w:eastAsia="x-none"/>
        </w:rPr>
      </w:pPr>
      <w:r w:rsidRPr="0025277A">
        <w:rPr>
          <w:rFonts w:eastAsia="Batang"/>
          <w:sz w:val="22"/>
          <w:szCs w:val="22"/>
          <w:lang w:val="en-GB" w:eastAsia="x-none"/>
        </w:rPr>
        <w:t xml:space="preserve">FG9-3 is kept as a single FG for “Parallel </w:t>
      </w:r>
      <w:proofErr w:type="spellStart"/>
      <w:r w:rsidRPr="0025277A">
        <w:rPr>
          <w:rFonts w:eastAsia="Batang"/>
          <w:sz w:val="22"/>
          <w:szCs w:val="22"/>
          <w:lang w:val="en-GB" w:eastAsia="x-none"/>
        </w:rPr>
        <w:t>MsgA</w:t>
      </w:r>
      <w:proofErr w:type="spellEnd"/>
      <w:r w:rsidRPr="0025277A">
        <w:rPr>
          <w:rFonts w:eastAsia="Batang"/>
          <w:sz w:val="22"/>
          <w:szCs w:val="22"/>
          <w:lang w:val="en-GB" w:eastAsia="x-none"/>
        </w:rPr>
        <w:t xml:space="preserve"> and SRS/PUCCH/PUSCH transmissions across CCs in inter-band CA” with bracket. </w:t>
      </w:r>
    </w:p>
    <w:p w14:paraId="5FA9CF6E" w14:textId="77777777" w:rsidR="0025277A" w:rsidRPr="0025277A" w:rsidRDefault="0025277A" w:rsidP="0025277A">
      <w:pPr>
        <w:numPr>
          <w:ilvl w:val="0"/>
          <w:numId w:val="28"/>
        </w:numPr>
        <w:rPr>
          <w:rFonts w:eastAsia="Batang"/>
          <w:sz w:val="22"/>
          <w:szCs w:val="22"/>
          <w:lang w:val="en-GB" w:eastAsia="x-none"/>
        </w:rPr>
      </w:pPr>
      <w:r w:rsidRPr="0025277A">
        <w:rPr>
          <w:rFonts w:eastAsia="Batang"/>
          <w:sz w:val="22"/>
          <w:szCs w:val="22"/>
          <w:lang w:val="en-GB" w:eastAsia="x-none"/>
        </w:rPr>
        <w:t>FG9-4 is kept as a single FG for “</w:t>
      </w:r>
      <w:proofErr w:type="spellStart"/>
      <w:r w:rsidRPr="0025277A">
        <w:rPr>
          <w:rFonts w:eastAsia="Batang"/>
          <w:sz w:val="22"/>
          <w:szCs w:val="22"/>
          <w:lang w:val="en-GB" w:eastAsia="x-none"/>
        </w:rPr>
        <w:t>MsgA</w:t>
      </w:r>
      <w:proofErr w:type="spellEnd"/>
      <w:r w:rsidRPr="0025277A">
        <w:rPr>
          <w:rFonts w:eastAsia="Batang"/>
          <w:sz w:val="22"/>
          <w:szCs w:val="22"/>
          <w:lang w:val="en-GB" w:eastAsia="x-none"/>
        </w:rPr>
        <w:t xml:space="preserve"> operation in a band combination including SUL” with bracket.</w:t>
      </w:r>
    </w:p>
    <w:p w14:paraId="10878FFF" w14:textId="77777777" w:rsidR="0025277A" w:rsidRPr="0025277A" w:rsidRDefault="0025277A" w:rsidP="0025277A">
      <w:pPr>
        <w:numPr>
          <w:ilvl w:val="0"/>
          <w:numId w:val="28"/>
        </w:numPr>
        <w:rPr>
          <w:rFonts w:eastAsia="Batang"/>
          <w:sz w:val="22"/>
          <w:szCs w:val="22"/>
          <w:lang w:val="en-GB" w:eastAsia="x-none"/>
        </w:rPr>
      </w:pPr>
      <w:r w:rsidRPr="0025277A">
        <w:rPr>
          <w:rFonts w:eastAsia="Batang"/>
          <w:sz w:val="22"/>
          <w:szCs w:val="22"/>
          <w:lang w:val="en-GB" w:eastAsia="x-none"/>
        </w:rPr>
        <w:t>A new FG for [PUSCH transmission with frequency hopping with non-zero guard period] is added with bracket.</w:t>
      </w:r>
    </w:p>
    <w:p w14:paraId="3BABE5BB" w14:textId="77777777" w:rsidR="0025277A" w:rsidRPr="0025277A" w:rsidRDefault="0025277A" w:rsidP="0025277A">
      <w:pPr>
        <w:numPr>
          <w:ilvl w:val="0"/>
          <w:numId w:val="28"/>
        </w:numPr>
        <w:rPr>
          <w:rFonts w:eastAsia="Batang"/>
          <w:sz w:val="22"/>
          <w:szCs w:val="22"/>
          <w:lang w:val="en-GB" w:eastAsia="x-none"/>
        </w:rPr>
      </w:pPr>
      <w:r w:rsidRPr="0025277A">
        <w:rPr>
          <w:rFonts w:eastAsia="Batang"/>
          <w:sz w:val="22"/>
          <w:szCs w:val="22"/>
          <w:lang w:val="en-GB" w:eastAsia="x-none"/>
        </w:rPr>
        <w:t xml:space="preserve">A new FG for [max number </w:t>
      </w:r>
      <w:proofErr w:type="spellStart"/>
      <w:r w:rsidRPr="0025277A">
        <w:rPr>
          <w:rFonts w:eastAsia="Batang"/>
          <w:sz w:val="22"/>
          <w:szCs w:val="22"/>
          <w:lang w:val="en-GB" w:eastAsia="x-none"/>
        </w:rPr>
        <w:t>msgB</w:t>
      </w:r>
      <w:proofErr w:type="spellEnd"/>
      <w:r w:rsidRPr="0025277A">
        <w:rPr>
          <w:rFonts w:eastAsia="Batang"/>
          <w:sz w:val="22"/>
          <w:szCs w:val="22"/>
          <w:lang w:val="en-GB" w:eastAsia="x-none"/>
        </w:rPr>
        <w:t xml:space="preserve"> to be monitored/decoded per slot] is added with bracket.</w:t>
      </w:r>
    </w:p>
    <w:bookmarkEnd w:id="3"/>
    <w:p w14:paraId="6D8868F3" w14:textId="77777777" w:rsidR="0025277A" w:rsidRPr="008F77ED" w:rsidRDefault="0025277A" w:rsidP="002753B9">
      <w:pPr>
        <w:rPr>
          <w:sz w:val="22"/>
          <w:szCs w:val="22"/>
          <w:lang w:val="en-GB"/>
        </w:rPr>
      </w:pPr>
    </w:p>
    <w:p w14:paraId="5903CE2B" w14:textId="6A2F3A3D" w:rsidR="002753B9" w:rsidRPr="00105712" w:rsidRDefault="00705E57" w:rsidP="00105712">
      <w:pPr>
        <w:jc w:val="both"/>
        <w:rPr>
          <w:sz w:val="22"/>
          <w:szCs w:val="22"/>
        </w:rPr>
        <w:sectPr w:rsidR="002753B9" w:rsidRPr="00105712" w:rsidSect="001116E4">
          <w:footerReference w:type="default" r:id="rId13"/>
          <w:pgSz w:w="11906" w:h="16838" w:code="9"/>
          <w:pgMar w:top="851" w:right="1134" w:bottom="567" w:left="1134" w:header="720" w:footer="720" w:gutter="0"/>
          <w:cols w:space="720"/>
          <w:docGrid w:linePitch="326"/>
        </w:sectPr>
      </w:pPr>
      <w:r w:rsidRPr="008F77ED">
        <w:rPr>
          <w:sz w:val="22"/>
          <w:szCs w:val="22"/>
        </w:rPr>
        <w:t xml:space="preserve">Email discussions about remaining UE features continued after RAN1#100bis-e meeting. In this contribution, we share our views on </w:t>
      </w:r>
      <w:r w:rsidR="003151BA" w:rsidRPr="008F77ED">
        <w:rPr>
          <w:sz w:val="22"/>
          <w:szCs w:val="22"/>
        </w:rPr>
        <w:t xml:space="preserve">the remaining </w:t>
      </w:r>
      <w:r w:rsidRPr="008F77ED">
        <w:rPr>
          <w:sz w:val="22"/>
          <w:szCs w:val="22"/>
        </w:rPr>
        <w:t>UE feature</w:t>
      </w:r>
      <w:r w:rsidR="003151BA" w:rsidRPr="008F77ED">
        <w:rPr>
          <w:sz w:val="22"/>
          <w:szCs w:val="22"/>
        </w:rPr>
        <w:t>s</w:t>
      </w:r>
      <w:r w:rsidR="005012FC">
        <w:rPr>
          <w:sz w:val="22"/>
          <w:szCs w:val="22"/>
        </w:rPr>
        <w:t xml:space="preserve"> </w:t>
      </w:r>
      <w:r w:rsidRPr="008F77ED">
        <w:rPr>
          <w:sz w:val="22"/>
          <w:szCs w:val="22"/>
        </w:rPr>
        <w:t xml:space="preserve">for </w:t>
      </w:r>
      <w:bookmarkStart w:id="4" w:name="_Hlk37413676"/>
      <w:r w:rsidRPr="008F77ED">
        <w:rPr>
          <w:sz w:val="22"/>
          <w:szCs w:val="22"/>
        </w:rPr>
        <w:t xml:space="preserve">NR Rel-16 </w:t>
      </w:r>
      <w:bookmarkEnd w:id="4"/>
      <w:r w:rsidRPr="008F77ED">
        <w:rPr>
          <w:sz w:val="22"/>
          <w:szCs w:val="22"/>
        </w:rPr>
        <w:t>two-step RACH</w:t>
      </w:r>
      <w:r w:rsidR="005012FC">
        <w:rPr>
          <w:sz w:val="22"/>
          <w:szCs w:val="22"/>
        </w:rPr>
        <w:t xml:space="preserve">, based on the summary </w:t>
      </w:r>
      <w:r w:rsidR="00105712">
        <w:rPr>
          <w:sz w:val="22"/>
          <w:szCs w:val="22"/>
        </w:rPr>
        <w:t xml:space="preserve">of email discussion after </w:t>
      </w:r>
      <w:r w:rsidR="00105712" w:rsidRPr="008F77ED">
        <w:rPr>
          <w:sz w:val="22"/>
          <w:szCs w:val="22"/>
        </w:rPr>
        <w:t>RAN1#100bis-e meeting</w:t>
      </w:r>
      <w:r w:rsidR="005012FC">
        <w:rPr>
          <w:sz w:val="22"/>
          <w:szCs w:val="22"/>
        </w:rPr>
        <w:t xml:space="preserve"> [2]</w:t>
      </w:r>
      <w:r w:rsidRPr="008F77ED">
        <w:rPr>
          <w:sz w:val="22"/>
          <w:szCs w:val="22"/>
        </w:rPr>
        <w:t>.</w:t>
      </w:r>
      <w:r>
        <w:rPr>
          <w:sz w:val="22"/>
          <w:szCs w:val="22"/>
        </w:rPr>
        <w:t xml:space="preserve"> </w:t>
      </w:r>
      <w:r w:rsidR="002753B9">
        <w:rPr>
          <w:b/>
        </w:rPr>
        <w:br w:type="page"/>
      </w:r>
    </w:p>
    <w:p w14:paraId="1D380860" w14:textId="77777777" w:rsidR="00A00F29" w:rsidRPr="00A00F29" w:rsidRDefault="00A00F29" w:rsidP="0036526E">
      <w:pPr>
        <w:pStyle w:val="ListParagraph"/>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22ADD6B2" w14:textId="1B761CB5" w:rsidR="00A00F29" w:rsidRPr="0085658C" w:rsidRDefault="00A00F29" w:rsidP="0036526E">
      <w:pPr>
        <w:pStyle w:val="ListParagraph"/>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b/>
          <w:bCs/>
          <w:sz w:val="32"/>
          <w:szCs w:val="32"/>
          <w:lang w:val="en-US" w:eastAsia="ko-KR"/>
        </w:rPr>
      </w:pPr>
      <w:r w:rsidRPr="0085658C">
        <w:rPr>
          <w:rFonts w:ascii="Arial" w:eastAsia="Batang" w:hAnsi="Arial"/>
          <w:b/>
          <w:bCs/>
          <w:sz w:val="32"/>
          <w:szCs w:val="32"/>
          <w:lang w:val="en-US" w:eastAsia="ko-KR"/>
        </w:rPr>
        <w:t>NR_2step_RACH</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0B1113" w14:paraId="7BE0543A" w14:textId="77777777" w:rsidTr="00AD3848">
        <w:trPr>
          <w:trHeight w:val="20"/>
        </w:trPr>
        <w:tc>
          <w:tcPr>
            <w:tcW w:w="1130" w:type="dxa"/>
            <w:tcBorders>
              <w:top w:val="single" w:sz="4" w:space="0" w:color="auto"/>
              <w:left w:val="single" w:sz="4" w:space="0" w:color="auto"/>
              <w:bottom w:val="single" w:sz="4" w:space="0" w:color="auto"/>
              <w:right w:val="single" w:sz="4" w:space="0" w:color="auto"/>
            </w:tcBorders>
            <w:hideMark/>
          </w:tcPr>
          <w:p w14:paraId="629ADE60" w14:textId="77777777" w:rsidR="000B1113" w:rsidRDefault="000B1113" w:rsidP="00AD3848">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6A51F31F" w14:textId="77777777" w:rsidR="000B1113" w:rsidRDefault="000B1113" w:rsidP="00AD3848">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64E8DBD4" w14:textId="77777777" w:rsidR="000B1113" w:rsidRDefault="000B1113" w:rsidP="00AD3848">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54463F9D" w14:textId="77777777" w:rsidR="000B1113" w:rsidRDefault="000B1113" w:rsidP="00AD3848">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26033D95" w14:textId="77777777" w:rsidR="000B1113" w:rsidRDefault="000B1113" w:rsidP="00AD3848">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55E44E9" w14:textId="77777777" w:rsidR="000B1113" w:rsidRDefault="000B1113" w:rsidP="00AD3848">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C8678EE" w14:textId="77777777" w:rsidR="000B1113" w:rsidRDefault="000B1113" w:rsidP="00AD3848">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7DDA3DF0" w14:textId="77777777" w:rsidR="000B1113" w:rsidRDefault="000B1113" w:rsidP="00AD3848">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8872D94" w14:textId="77777777" w:rsidR="000B1113" w:rsidRDefault="000B1113" w:rsidP="00AD3848">
            <w:pPr>
              <w:pStyle w:val="TAN"/>
              <w:ind w:left="0" w:firstLine="0"/>
              <w:rPr>
                <w:b/>
                <w:lang w:eastAsia="ja-JP"/>
              </w:rPr>
            </w:pPr>
            <w:r>
              <w:rPr>
                <w:b/>
                <w:lang w:eastAsia="ja-JP"/>
              </w:rPr>
              <w:t>Type</w:t>
            </w:r>
          </w:p>
          <w:p w14:paraId="34EC5751" w14:textId="77777777" w:rsidR="000B1113" w:rsidRDefault="000B1113" w:rsidP="00AD3848">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9DE7C04" w14:textId="77777777" w:rsidR="000B1113" w:rsidRDefault="000B1113" w:rsidP="00AD3848">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7488B22" w14:textId="77777777" w:rsidR="000B1113" w:rsidRDefault="000B1113" w:rsidP="00AD3848">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550E5D7C" w14:textId="77777777" w:rsidR="000B1113" w:rsidRDefault="000B1113" w:rsidP="00AD3848">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2325387D" w14:textId="77777777" w:rsidR="000B1113" w:rsidRDefault="000B1113" w:rsidP="00AD3848">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65F4D01A" w14:textId="77777777" w:rsidR="000B1113" w:rsidRDefault="000B1113" w:rsidP="00AD3848">
            <w:pPr>
              <w:pStyle w:val="TAH"/>
            </w:pPr>
            <w:r>
              <w:t>Mandatory/Optional</w:t>
            </w:r>
          </w:p>
        </w:tc>
      </w:tr>
      <w:tr w:rsidR="000B1113" w14:paraId="3B4A8F34" w14:textId="77777777" w:rsidTr="00AD3848">
        <w:trPr>
          <w:trHeight w:val="20"/>
        </w:trPr>
        <w:tc>
          <w:tcPr>
            <w:tcW w:w="1130" w:type="dxa"/>
            <w:tcBorders>
              <w:top w:val="single" w:sz="4" w:space="0" w:color="auto"/>
              <w:left w:val="single" w:sz="4" w:space="0" w:color="auto"/>
              <w:bottom w:val="single" w:sz="4" w:space="0" w:color="auto"/>
              <w:right w:val="single" w:sz="4" w:space="0" w:color="auto"/>
            </w:tcBorders>
            <w:hideMark/>
          </w:tcPr>
          <w:p w14:paraId="680C2CA7" w14:textId="77777777" w:rsidR="000B1113" w:rsidRDefault="000B1113" w:rsidP="00AD3848">
            <w:pPr>
              <w:pStyle w:val="TAL"/>
              <w:rPr>
                <w:lang w:eastAsia="ja-JP"/>
              </w:rPr>
            </w:pPr>
            <w:r>
              <w:rPr>
                <w:lang w:eastAsia="ja-JP"/>
              </w:rPr>
              <w:t xml:space="preserve">9. </w:t>
            </w:r>
            <w:r>
              <w:rPr>
                <w:rFonts w:cs="Arial"/>
              </w:rPr>
              <w:t>NR_2step_RACH</w:t>
            </w:r>
          </w:p>
        </w:tc>
        <w:tc>
          <w:tcPr>
            <w:tcW w:w="710" w:type="dxa"/>
            <w:tcBorders>
              <w:top w:val="single" w:sz="4" w:space="0" w:color="auto"/>
              <w:left w:val="single" w:sz="4" w:space="0" w:color="auto"/>
              <w:bottom w:val="single" w:sz="4" w:space="0" w:color="auto"/>
              <w:right w:val="single" w:sz="4" w:space="0" w:color="auto"/>
            </w:tcBorders>
            <w:hideMark/>
          </w:tcPr>
          <w:p w14:paraId="3619FEFA" w14:textId="77777777" w:rsidR="000B1113" w:rsidRDefault="000B1113" w:rsidP="00AD3848">
            <w:pPr>
              <w:pStyle w:val="TAL"/>
              <w:rPr>
                <w:lang w:eastAsia="ja-JP"/>
              </w:rPr>
            </w:pPr>
            <w:r>
              <w:rPr>
                <w:lang w:eastAsia="ja-JP"/>
              </w:rPr>
              <w:t>9-1</w:t>
            </w:r>
          </w:p>
        </w:tc>
        <w:tc>
          <w:tcPr>
            <w:tcW w:w="1559" w:type="dxa"/>
            <w:tcBorders>
              <w:top w:val="single" w:sz="4" w:space="0" w:color="auto"/>
              <w:left w:val="single" w:sz="4" w:space="0" w:color="auto"/>
              <w:bottom w:val="single" w:sz="4" w:space="0" w:color="auto"/>
              <w:right w:val="single" w:sz="4" w:space="0" w:color="auto"/>
            </w:tcBorders>
          </w:tcPr>
          <w:p w14:paraId="1E577D69" w14:textId="77777777" w:rsidR="000B1113" w:rsidRPr="000B1113" w:rsidRDefault="000B1113" w:rsidP="00AD3848">
            <w:pPr>
              <w:pStyle w:val="TAL"/>
              <w:rPr>
                <w:rFonts w:ascii="Times New Roman" w:eastAsia="SimSun" w:hAnsi="Times New Roman"/>
                <w:lang w:eastAsia="zh-CN"/>
              </w:rPr>
            </w:pPr>
            <w:r w:rsidRPr="000B1113">
              <w:rPr>
                <w:rFonts w:ascii="Times New Roman" w:eastAsia="SimSun" w:hAnsi="Times New Roman"/>
                <w:lang w:eastAsia="zh-CN"/>
              </w:rPr>
              <w:t>Basic channel structure and procedure of 2-step RACH</w:t>
            </w:r>
          </w:p>
          <w:p w14:paraId="1D72EEA7" w14:textId="77777777" w:rsidR="000B1113" w:rsidRPr="000B1113" w:rsidRDefault="000B1113" w:rsidP="00AD3848">
            <w:pPr>
              <w:pStyle w:val="TAL"/>
              <w:rPr>
                <w:rFonts w:ascii="Times New Roman" w:eastAsia="SimSun" w:hAnsi="Times New Roman"/>
                <w:lang w:eastAsia="zh-CN"/>
              </w:rPr>
            </w:pPr>
          </w:p>
        </w:tc>
        <w:tc>
          <w:tcPr>
            <w:tcW w:w="6371" w:type="dxa"/>
            <w:tcBorders>
              <w:top w:val="single" w:sz="4" w:space="0" w:color="auto"/>
              <w:left w:val="single" w:sz="4" w:space="0" w:color="auto"/>
              <w:bottom w:val="single" w:sz="4" w:space="0" w:color="auto"/>
              <w:right w:val="single" w:sz="4" w:space="0" w:color="auto"/>
            </w:tcBorders>
          </w:tcPr>
          <w:p w14:paraId="5D3A3769" w14:textId="77777777" w:rsidR="000B1113" w:rsidRPr="000B1113" w:rsidRDefault="000B1113" w:rsidP="00D252DE">
            <w:pPr>
              <w:pStyle w:val="ListParagraph"/>
              <w:numPr>
                <w:ilvl w:val="0"/>
                <w:numId w:val="10"/>
              </w:numPr>
              <w:autoSpaceDE w:val="0"/>
              <w:autoSpaceDN w:val="0"/>
              <w:adjustRightInd w:val="0"/>
              <w:snapToGrid w:val="0"/>
              <w:spacing w:afterLines="50" w:after="120"/>
              <w:ind w:leftChars="0"/>
              <w:contextualSpacing/>
              <w:jc w:val="both"/>
              <w:rPr>
                <w:sz w:val="18"/>
              </w:rPr>
            </w:pPr>
            <w:r w:rsidRPr="000B1113">
              <w:rPr>
                <w:sz w:val="18"/>
              </w:rPr>
              <w:t>RACH type selection for CBRA according to SSB-based RSRP threshold</w:t>
            </w:r>
          </w:p>
          <w:p w14:paraId="1D6CA092" w14:textId="024DBF2F" w:rsidR="000B1113" w:rsidRPr="000B1113" w:rsidRDefault="000B1113" w:rsidP="00D252DE">
            <w:pPr>
              <w:pStyle w:val="ListParagraph"/>
              <w:numPr>
                <w:ilvl w:val="0"/>
                <w:numId w:val="10"/>
              </w:numPr>
              <w:autoSpaceDE w:val="0"/>
              <w:autoSpaceDN w:val="0"/>
              <w:adjustRightInd w:val="0"/>
              <w:snapToGrid w:val="0"/>
              <w:spacing w:afterLines="50" w:after="120"/>
              <w:ind w:leftChars="0"/>
              <w:contextualSpacing/>
              <w:jc w:val="both"/>
              <w:rPr>
                <w:sz w:val="18"/>
              </w:rPr>
            </w:pPr>
            <w:r w:rsidRPr="000B1113">
              <w:rPr>
                <w:sz w:val="18"/>
              </w:rPr>
              <w:t>msgA PRACH resource configuration including separately configured ROs not applicable to 4-step RO configuration and fully</w:t>
            </w:r>
            <w:r w:rsidR="00007B72">
              <w:rPr>
                <w:sz w:val="18"/>
                <w:lang w:val="en-US"/>
              </w:rPr>
              <w:t xml:space="preserve"> or partially</w:t>
            </w:r>
            <w:r w:rsidRPr="000B1113">
              <w:rPr>
                <w:sz w:val="18"/>
              </w:rPr>
              <w:t xml:space="preserve"> shared ROs but different preamble sequences partitioning with 4-step RO preamble sequences configuration</w:t>
            </w:r>
          </w:p>
          <w:p w14:paraId="6B58CA51" w14:textId="77777777" w:rsidR="000B1113" w:rsidRPr="000B1113" w:rsidRDefault="000B1113" w:rsidP="00D252DE">
            <w:pPr>
              <w:pStyle w:val="ListParagraph"/>
              <w:numPr>
                <w:ilvl w:val="0"/>
                <w:numId w:val="10"/>
              </w:numPr>
              <w:autoSpaceDE w:val="0"/>
              <w:autoSpaceDN w:val="0"/>
              <w:adjustRightInd w:val="0"/>
              <w:snapToGrid w:val="0"/>
              <w:spacing w:afterLines="50" w:after="120"/>
              <w:ind w:leftChars="0"/>
              <w:contextualSpacing/>
              <w:jc w:val="both"/>
              <w:rPr>
                <w:sz w:val="18"/>
              </w:rPr>
            </w:pPr>
            <w:r w:rsidRPr="000B1113">
              <w:rPr>
                <w:sz w:val="18"/>
              </w:rPr>
              <w:t>msgA PUSCH resource (DMRS included) and waveform determination for 2-step CBRA</w:t>
            </w:r>
          </w:p>
          <w:p w14:paraId="485677FE" w14:textId="77777777" w:rsidR="000B1113" w:rsidRPr="000B1113" w:rsidRDefault="000B1113" w:rsidP="00D252DE">
            <w:pPr>
              <w:pStyle w:val="ListParagraph"/>
              <w:numPr>
                <w:ilvl w:val="1"/>
                <w:numId w:val="12"/>
              </w:numPr>
              <w:autoSpaceDE w:val="0"/>
              <w:autoSpaceDN w:val="0"/>
              <w:adjustRightInd w:val="0"/>
              <w:snapToGrid w:val="0"/>
              <w:spacing w:afterLines="50" w:after="120"/>
              <w:ind w:leftChars="0"/>
              <w:contextualSpacing/>
              <w:jc w:val="both"/>
              <w:rPr>
                <w:sz w:val="18"/>
              </w:rPr>
            </w:pPr>
            <w:r w:rsidRPr="000B1113">
              <w:rPr>
                <w:sz w:val="18"/>
              </w:rPr>
              <w:t>Supporting up to two msgA PUSCH configurations in an UL BWP</w:t>
            </w:r>
          </w:p>
          <w:p w14:paraId="1DFC04BC" w14:textId="77777777" w:rsidR="000B1113" w:rsidRPr="000B1113" w:rsidRDefault="000B1113" w:rsidP="00D252DE">
            <w:pPr>
              <w:pStyle w:val="ListParagraph"/>
              <w:numPr>
                <w:ilvl w:val="0"/>
                <w:numId w:val="10"/>
              </w:numPr>
              <w:autoSpaceDE w:val="0"/>
              <w:autoSpaceDN w:val="0"/>
              <w:adjustRightInd w:val="0"/>
              <w:snapToGrid w:val="0"/>
              <w:spacing w:afterLines="50" w:after="120"/>
              <w:ind w:leftChars="0"/>
              <w:contextualSpacing/>
              <w:jc w:val="both"/>
              <w:rPr>
                <w:sz w:val="18"/>
              </w:rPr>
            </w:pPr>
            <w:r w:rsidRPr="000B1113">
              <w:rPr>
                <w:sz w:val="18"/>
              </w:rPr>
              <w:t xml:space="preserve">Validation of </w:t>
            </w:r>
            <w:proofErr w:type="spellStart"/>
            <w:r w:rsidRPr="000B1113">
              <w:rPr>
                <w:sz w:val="18"/>
              </w:rPr>
              <w:t>MsgA</w:t>
            </w:r>
            <w:proofErr w:type="spellEnd"/>
            <w:r w:rsidRPr="000B1113">
              <w:rPr>
                <w:sz w:val="18"/>
              </w:rPr>
              <w:t xml:space="preserve"> PRACH and PUSCH</w:t>
            </w:r>
          </w:p>
          <w:p w14:paraId="684E6142" w14:textId="77777777" w:rsidR="000B1113" w:rsidRPr="000B1113" w:rsidRDefault="000B1113" w:rsidP="00D252DE">
            <w:pPr>
              <w:pStyle w:val="ListParagraph"/>
              <w:numPr>
                <w:ilvl w:val="0"/>
                <w:numId w:val="10"/>
              </w:numPr>
              <w:autoSpaceDE w:val="0"/>
              <w:autoSpaceDN w:val="0"/>
              <w:adjustRightInd w:val="0"/>
              <w:snapToGrid w:val="0"/>
              <w:spacing w:afterLines="50" w:after="120"/>
              <w:ind w:leftChars="0"/>
              <w:contextualSpacing/>
              <w:jc w:val="both"/>
              <w:rPr>
                <w:sz w:val="18"/>
              </w:rPr>
            </w:pPr>
            <w:r w:rsidRPr="000B1113">
              <w:rPr>
                <w:sz w:val="18"/>
              </w:rPr>
              <w:t>Mapping between preamble of MsgA PRACH and PUSCH occasion with DMRS resource of MsgA PUSCH</w:t>
            </w:r>
          </w:p>
          <w:p w14:paraId="21F60D53" w14:textId="77777777" w:rsidR="000B1113" w:rsidRPr="000B1113" w:rsidRDefault="000B1113" w:rsidP="00D252DE">
            <w:pPr>
              <w:pStyle w:val="ListParagraph"/>
              <w:numPr>
                <w:ilvl w:val="0"/>
                <w:numId w:val="10"/>
              </w:numPr>
              <w:autoSpaceDE w:val="0"/>
              <w:autoSpaceDN w:val="0"/>
              <w:adjustRightInd w:val="0"/>
              <w:snapToGrid w:val="0"/>
              <w:spacing w:afterLines="50" w:after="120"/>
              <w:ind w:leftChars="0"/>
              <w:contextualSpacing/>
              <w:jc w:val="both"/>
              <w:rPr>
                <w:sz w:val="18"/>
              </w:rPr>
            </w:pPr>
            <w:proofErr w:type="spellStart"/>
            <w:r w:rsidRPr="000B1113">
              <w:rPr>
                <w:sz w:val="18"/>
              </w:rPr>
              <w:t>msgB</w:t>
            </w:r>
            <w:proofErr w:type="spellEnd"/>
            <w:r w:rsidRPr="000B1113">
              <w:rPr>
                <w:sz w:val="18"/>
              </w:rPr>
              <w:t xml:space="preserve"> monitoring and decoding for 2-step CBRA</w:t>
            </w:r>
          </w:p>
          <w:p w14:paraId="7769F5A7" w14:textId="77777777" w:rsidR="000B1113" w:rsidRPr="000B1113" w:rsidRDefault="000B1113" w:rsidP="00D252DE">
            <w:pPr>
              <w:pStyle w:val="ListParagraph"/>
              <w:numPr>
                <w:ilvl w:val="1"/>
                <w:numId w:val="11"/>
              </w:numPr>
              <w:autoSpaceDE w:val="0"/>
              <w:autoSpaceDN w:val="0"/>
              <w:adjustRightInd w:val="0"/>
              <w:snapToGrid w:val="0"/>
              <w:spacing w:afterLines="50" w:after="120"/>
              <w:ind w:leftChars="0"/>
              <w:contextualSpacing/>
              <w:jc w:val="both"/>
              <w:rPr>
                <w:sz w:val="18"/>
              </w:rPr>
            </w:pPr>
            <w:r w:rsidRPr="000B1113">
              <w:rPr>
                <w:sz w:val="18"/>
              </w:rPr>
              <w:t xml:space="preserve">(for UE in any RRC state) monitoring </w:t>
            </w:r>
            <w:proofErr w:type="spellStart"/>
            <w:r w:rsidRPr="000B1113">
              <w:rPr>
                <w:sz w:val="18"/>
              </w:rPr>
              <w:t>msgB</w:t>
            </w:r>
            <w:proofErr w:type="spellEnd"/>
            <w:r w:rsidRPr="000B1113">
              <w:rPr>
                <w:sz w:val="18"/>
              </w:rPr>
              <w:t xml:space="preserve"> PDCCH with CRC masked by </w:t>
            </w:r>
            <w:proofErr w:type="spellStart"/>
            <w:r w:rsidRPr="000B1113">
              <w:rPr>
                <w:sz w:val="18"/>
              </w:rPr>
              <w:t>msgB</w:t>
            </w:r>
            <w:proofErr w:type="spellEnd"/>
            <w:r w:rsidRPr="000B1113">
              <w:rPr>
                <w:sz w:val="18"/>
              </w:rPr>
              <w:t xml:space="preserve">-RNTI in Type-1 CSS set, and decoding multi-cast </w:t>
            </w:r>
            <w:proofErr w:type="spellStart"/>
            <w:r w:rsidRPr="000B1113">
              <w:rPr>
                <w:sz w:val="18"/>
              </w:rPr>
              <w:t>msgB</w:t>
            </w:r>
            <w:proofErr w:type="spellEnd"/>
            <w:r w:rsidRPr="000B1113">
              <w:rPr>
                <w:sz w:val="18"/>
              </w:rPr>
              <w:t xml:space="preserve"> PDSCH carrying </w:t>
            </w:r>
            <w:proofErr w:type="spellStart"/>
            <w:r w:rsidRPr="000B1113">
              <w:rPr>
                <w:sz w:val="18"/>
              </w:rPr>
              <w:t>SuccessRAR</w:t>
            </w:r>
            <w:proofErr w:type="spellEnd"/>
            <w:r w:rsidRPr="000B1113">
              <w:rPr>
                <w:sz w:val="18"/>
              </w:rPr>
              <w:t>, FallbackRAR and BI</w:t>
            </w:r>
          </w:p>
          <w:p w14:paraId="3701F2F7" w14:textId="77777777" w:rsidR="000B1113" w:rsidRPr="000B1113" w:rsidRDefault="000B1113" w:rsidP="00D252DE">
            <w:pPr>
              <w:pStyle w:val="ListParagraph"/>
              <w:numPr>
                <w:ilvl w:val="1"/>
                <w:numId w:val="11"/>
              </w:numPr>
              <w:autoSpaceDE w:val="0"/>
              <w:autoSpaceDN w:val="0"/>
              <w:adjustRightInd w:val="0"/>
              <w:snapToGrid w:val="0"/>
              <w:spacing w:afterLines="50" w:after="120"/>
              <w:ind w:leftChars="0"/>
              <w:contextualSpacing/>
              <w:jc w:val="both"/>
              <w:rPr>
                <w:sz w:val="18"/>
              </w:rPr>
            </w:pPr>
            <w:r w:rsidRPr="000B1113">
              <w:rPr>
                <w:sz w:val="18"/>
              </w:rPr>
              <w:t xml:space="preserve">(for RRC connected UE only) monitoring </w:t>
            </w:r>
            <w:proofErr w:type="spellStart"/>
            <w:r w:rsidRPr="000B1113">
              <w:rPr>
                <w:sz w:val="18"/>
              </w:rPr>
              <w:t>msgB</w:t>
            </w:r>
            <w:proofErr w:type="spellEnd"/>
            <w:r w:rsidRPr="000B1113">
              <w:rPr>
                <w:sz w:val="18"/>
              </w:rPr>
              <w:t xml:space="preserve"> PDCCH with CRC masked by C-RNTI in USS set, and decoding the unicast PDSCH carrying absolute TA MAC CE</w:t>
            </w:r>
          </w:p>
          <w:p w14:paraId="60D2CBC4" w14:textId="77777777" w:rsidR="000B1113" w:rsidRPr="000B1113" w:rsidRDefault="000B1113" w:rsidP="00D252DE">
            <w:pPr>
              <w:pStyle w:val="ListParagraph"/>
              <w:numPr>
                <w:ilvl w:val="0"/>
                <w:numId w:val="10"/>
              </w:numPr>
              <w:autoSpaceDE w:val="0"/>
              <w:autoSpaceDN w:val="0"/>
              <w:adjustRightInd w:val="0"/>
              <w:snapToGrid w:val="0"/>
              <w:spacing w:afterLines="50" w:after="120"/>
              <w:ind w:leftChars="0"/>
              <w:contextualSpacing/>
              <w:jc w:val="both"/>
              <w:rPr>
                <w:sz w:val="18"/>
              </w:rPr>
            </w:pPr>
            <w:r w:rsidRPr="000B1113">
              <w:rPr>
                <w:sz w:val="18"/>
                <w:lang w:eastAsia="zh-CN"/>
              </w:rPr>
              <w:t xml:space="preserve">PUCCH </w:t>
            </w:r>
            <w:r w:rsidRPr="000B1113">
              <w:rPr>
                <w:sz w:val="18"/>
              </w:rPr>
              <w:t>transmission</w:t>
            </w:r>
            <w:r w:rsidRPr="000B1113">
              <w:rPr>
                <w:sz w:val="18"/>
                <w:lang w:eastAsia="zh-CN"/>
              </w:rPr>
              <w:t xml:space="preserve"> for HARQ-ACK feedback to a </w:t>
            </w:r>
            <w:proofErr w:type="spellStart"/>
            <w:r w:rsidRPr="000B1113">
              <w:rPr>
                <w:sz w:val="18"/>
                <w:lang w:eastAsia="zh-CN"/>
              </w:rPr>
              <w:t>msgB</w:t>
            </w:r>
            <w:proofErr w:type="spellEnd"/>
          </w:p>
          <w:p w14:paraId="11DFF679" w14:textId="77777777" w:rsidR="000B1113" w:rsidRPr="000B1113" w:rsidRDefault="000B1113" w:rsidP="00D252DE">
            <w:pPr>
              <w:pStyle w:val="ListParagraph"/>
              <w:numPr>
                <w:ilvl w:val="0"/>
                <w:numId w:val="10"/>
              </w:numPr>
              <w:ind w:leftChars="0"/>
              <w:rPr>
                <w:sz w:val="18"/>
              </w:rPr>
            </w:pPr>
            <w:r w:rsidRPr="000B1113">
              <w:rPr>
                <w:sz w:val="18"/>
              </w:rPr>
              <w:t xml:space="preserve">Power control for msgA PRACH, msgA PUSCH and PUCCH carrying HARQ-ACK feedback to </w:t>
            </w:r>
            <w:proofErr w:type="spellStart"/>
            <w:r w:rsidRPr="000B1113">
              <w:rPr>
                <w:sz w:val="18"/>
              </w:rPr>
              <w:t>msgB</w:t>
            </w:r>
            <w:proofErr w:type="spellEnd"/>
          </w:p>
        </w:tc>
        <w:tc>
          <w:tcPr>
            <w:tcW w:w="1277" w:type="dxa"/>
            <w:tcBorders>
              <w:top w:val="single" w:sz="4" w:space="0" w:color="auto"/>
              <w:left w:val="single" w:sz="4" w:space="0" w:color="auto"/>
              <w:bottom w:val="single" w:sz="4" w:space="0" w:color="auto"/>
              <w:right w:val="single" w:sz="4" w:space="0" w:color="auto"/>
            </w:tcBorders>
          </w:tcPr>
          <w:p w14:paraId="57FF3262" w14:textId="5105C20E" w:rsidR="000B1113" w:rsidRPr="0031657C" w:rsidRDefault="000B1113" w:rsidP="00AD3848">
            <w:pPr>
              <w:pStyle w:val="TAL"/>
              <w:rPr>
                <w:rFonts w:eastAsia="MS Mincho"/>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743CBCCE" w14:textId="77777777" w:rsidR="000B1113" w:rsidRDefault="000B1113" w:rsidP="00AD3848">
            <w:pPr>
              <w:pStyle w:val="TAL"/>
              <w:rPr>
                <w:rFonts w:eastAsia="SimSun"/>
                <w:lang w:eastAsia="zh-CN"/>
              </w:rPr>
            </w:pPr>
            <w:r>
              <w:rPr>
                <w:rFonts w:eastAsia="SimSun"/>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5924178E" w14:textId="77777777" w:rsidR="000B1113" w:rsidRDefault="000B1113" w:rsidP="00AD3848">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58A89201" w14:textId="77777777" w:rsidR="000B1113" w:rsidRDefault="000B1113" w:rsidP="00AD3848">
            <w:pPr>
              <w:pStyle w:val="TAL"/>
              <w:rPr>
                <w:rFonts w:eastAsia="SimSun"/>
                <w:lang w:val="en-US" w:eastAsia="zh-CN"/>
              </w:rPr>
            </w:pPr>
            <w:r>
              <w:rPr>
                <w:rFonts w:eastAsia="SimSun"/>
                <w:lang w:eastAsia="zh-CN"/>
              </w:rPr>
              <w:t>UE cannot initiate a 2-step RACH process, and thus would not be expected understand the 2-step RACH configurations</w:t>
            </w:r>
          </w:p>
        </w:tc>
        <w:tc>
          <w:tcPr>
            <w:tcW w:w="1276" w:type="dxa"/>
            <w:tcBorders>
              <w:top w:val="single" w:sz="4" w:space="0" w:color="auto"/>
              <w:left w:val="single" w:sz="4" w:space="0" w:color="auto"/>
              <w:bottom w:val="single" w:sz="4" w:space="0" w:color="auto"/>
              <w:right w:val="single" w:sz="4" w:space="0" w:color="auto"/>
            </w:tcBorders>
            <w:hideMark/>
          </w:tcPr>
          <w:p w14:paraId="55F60E06" w14:textId="77777777" w:rsidR="000B1113" w:rsidRDefault="000B1113" w:rsidP="00AD3848">
            <w:pPr>
              <w:pStyle w:val="TAL"/>
              <w:rPr>
                <w:rFonts w:eastAsia="SimSun"/>
                <w:lang w:eastAsia="zh-CN"/>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B84D7F7" w14:textId="77777777" w:rsidR="000B1113" w:rsidRDefault="000B1113" w:rsidP="00AD3848">
            <w:pPr>
              <w:pStyle w:val="TAL"/>
              <w:rPr>
                <w:lang w:eastAsia="ja-JP"/>
              </w:rPr>
            </w:pPr>
            <w:r>
              <w:t>N/A</w:t>
            </w:r>
          </w:p>
        </w:tc>
        <w:tc>
          <w:tcPr>
            <w:tcW w:w="993" w:type="dxa"/>
            <w:tcBorders>
              <w:top w:val="single" w:sz="4" w:space="0" w:color="auto"/>
              <w:left w:val="single" w:sz="4" w:space="0" w:color="auto"/>
              <w:bottom w:val="single" w:sz="4" w:space="0" w:color="auto"/>
              <w:right w:val="single" w:sz="4" w:space="0" w:color="auto"/>
            </w:tcBorders>
            <w:hideMark/>
          </w:tcPr>
          <w:p w14:paraId="125E0C21" w14:textId="77777777" w:rsidR="000B1113" w:rsidRDefault="000B1113" w:rsidP="00AD3848">
            <w:pPr>
              <w:pStyle w:val="TAL"/>
              <w:rPr>
                <w:lang w:eastAsia="ja-JP"/>
              </w:rPr>
            </w:pPr>
            <w:r>
              <w:t>N/A</w:t>
            </w:r>
          </w:p>
        </w:tc>
        <w:tc>
          <w:tcPr>
            <w:tcW w:w="1842" w:type="dxa"/>
            <w:tcBorders>
              <w:top w:val="single" w:sz="4" w:space="0" w:color="auto"/>
              <w:left w:val="single" w:sz="4" w:space="0" w:color="auto"/>
              <w:bottom w:val="single" w:sz="4" w:space="0" w:color="auto"/>
              <w:right w:val="single" w:sz="4" w:space="0" w:color="auto"/>
            </w:tcBorders>
          </w:tcPr>
          <w:p w14:paraId="3D0408F5" w14:textId="77777777" w:rsidR="000B1113" w:rsidRDefault="000B1113" w:rsidP="00AD3848">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ED876F8" w14:textId="77777777" w:rsidR="000B1113" w:rsidRDefault="000B1113" w:rsidP="00AD3848">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3158EB60" w14:textId="77777777" w:rsidR="000B1113" w:rsidRDefault="000B1113" w:rsidP="00AD3848">
            <w:pPr>
              <w:pStyle w:val="TAL"/>
              <w:rPr>
                <w:lang w:eastAsia="ja-JP"/>
              </w:rPr>
            </w:pPr>
            <w:r>
              <w:t>Optional with capability signalling</w:t>
            </w:r>
          </w:p>
        </w:tc>
      </w:tr>
      <w:tr w:rsidR="000B1113" w14:paraId="610ADAA7" w14:textId="77777777" w:rsidTr="00E359F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366482C0" w14:textId="77777777" w:rsidR="000B1113" w:rsidRPr="00715941" w:rsidRDefault="000B1113" w:rsidP="00AD3848">
            <w:pPr>
              <w:pStyle w:val="TAL"/>
              <w:rPr>
                <w:lang w:eastAsia="ja-JP"/>
              </w:rPr>
            </w:pPr>
            <w:r w:rsidRPr="00715941">
              <w:rPr>
                <w:lang w:eastAsia="ja-JP"/>
              </w:rPr>
              <w:t>9. NR_2step_RACH</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48F8D6D1" w14:textId="77777777" w:rsidR="000B1113" w:rsidRPr="00715941" w:rsidRDefault="000B1113" w:rsidP="00AD3848">
            <w:pPr>
              <w:pStyle w:val="TAL"/>
              <w:rPr>
                <w:lang w:eastAsia="ja-JP"/>
              </w:rPr>
            </w:pPr>
            <w:r w:rsidRPr="00715941">
              <w:rPr>
                <w:lang w:eastAsia="ja-JP"/>
              </w:rPr>
              <w:t>[9-3]</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0D55EC51" w14:textId="77777777" w:rsidR="000B1113" w:rsidRPr="00715941" w:rsidRDefault="000B1113" w:rsidP="00AD3848">
            <w:pPr>
              <w:pStyle w:val="TAL"/>
              <w:rPr>
                <w:lang w:eastAsia="ja-JP"/>
              </w:rPr>
            </w:pPr>
            <w:r w:rsidRPr="00715941">
              <w:rPr>
                <w:lang w:eastAsia="ja-JP"/>
              </w:rPr>
              <w:t>[Parallel MsgA and SRS/PUCCH/PUSCH transmissions across CCs in inter-band CA]</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457917B" w14:textId="77777777" w:rsidR="000B1113" w:rsidRPr="00715941" w:rsidRDefault="000B1113" w:rsidP="00AD3848">
            <w:pPr>
              <w:pStyle w:val="ListParagraph"/>
              <w:autoSpaceDE w:val="0"/>
              <w:autoSpaceDN w:val="0"/>
              <w:adjustRightInd w:val="0"/>
              <w:snapToGrid w:val="0"/>
              <w:spacing w:afterLines="50" w:after="120"/>
              <w:ind w:leftChars="0" w:left="360" w:hanging="360"/>
              <w:contextualSpacing/>
              <w:jc w:val="both"/>
              <w:rPr>
                <w:rFonts w:ascii="Arial" w:eastAsiaTheme="minorEastAsia" w:hAnsi="Arial"/>
                <w:sz w:val="18"/>
              </w:rPr>
            </w:pPr>
            <w:r w:rsidRPr="00715941">
              <w:rPr>
                <w:rFonts w:ascii="Arial" w:eastAsiaTheme="minorEastAsia" w:hAnsi="Arial"/>
                <w:sz w:val="18"/>
              </w:rPr>
              <w:t xml:space="preserve">[Parallel MsgA and SRS./PUCCH/PUSCH transmissions across CCs in inter-band CA with </w:t>
            </w:r>
            <w:proofErr w:type="spellStart"/>
            <w:r w:rsidRPr="00715941">
              <w:rPr>
                <w:rFonts w:ascii="Arial" w:eastAsiaTheme="minorEastAsia" w:hAnsi="Arial"/>
                <w:sz w:val="18"/>
              </w:rPr>
              <w:t>msgA</w:t>
            </w:r>
            <w:proofErr w:type="spellEnd"/>
            <w:r w:rsidRPr="00715941">
              <w:rPr>
                <w:rFonts w:ascii="Arial" w:eastAsiaTheme="minorEastAsia" w:hAnsi="Arial"/>
                <w:sz w:val="18"/>
              </w:rPr>
              <w:t xml:space="preserve"> in </w:t>
            </w:r>
            <w:proofErr w:type="spellStart"/>
            <w:r w:rsidRPr="00715941">
              <w:rPr>
                <w:rFonts w:ascii="Arial" w:eastAsiaTheme="minorEastAsia" w:hAnsi="Arial"/>
                <w:sz w:val="18"/>
              </w:rPr>
              <w:t>PCell</w:t>
            </w:r>
            <w:proofErr w:type="spellEnd"/>
            <w:r w:rsidRPr="00715941">
              <w:rPr>
                <w:rFonts w:ascii="Arial" w:eastAsiaTheme="minorEastAsia" w:hAnsi="Arial"/>
                <w:sz w:val="18"/>
              </w:rPr>
              <w:t>/</w:t>
            </w:r>
            <w:proofErr w:type="spellStart"/>
            <w:r w:rsidRPr="00715941">
              <w:rPr>
                <w:rFonts w:ascii="Arial" w:eastAsiaTheme="minorEastAsia" w:hAnsi="Arial"/>
                <w:sz w:val="18"/>
              </w:rPr>
              <w:t>PScell</w:t>
            </w:r>
            <w:proofErr w:type="spellEnd"/>
            <w:r w:rsidRPr="00715941">
              <w:rPr>
                <w:rFonts w:ascii="Arial" w:eastAsiaTheme="minorEastAsia" w:hAnsi="Arial"/>
                <w:sz w:val="18"/>
              </w:rPr>
              <w:t>]</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126373D" w14:textId="64F26129" w:rsidR="00AF6B25" w:rsidRPr="00715941" w:rsidRDefault="000B1113" w:rsidP="00AD3848">
            <w:pPr>
              <w:pStyle w:val="TAL"/>
              <w:rPr>
                <w:lang w:eastAsia="ja-JP"/>
              </w:rPr>
            </w:pPr>
            <w:r w:rsidRPr="00715941">
              <w:rPr>
                <w:lang w:eastAsia="ja-JP"/>
              </w:rPr>
              <w:t>9-1</w:t>
            </w:r>
          </w:p>
          <w:p w14:paraId="1E74DC0D" w14:textId="41864613" w:rsidR="000B1113" w:rsidRPr="00715941" w:rsidRDefault="000B1113" w:rsidP="00AD3848">
            <w:pPr>
              <w:pStyle w:val="TAL"/>
              <w:rPr>
                <w:lang w:eastAsia="ja-JP"/>
              </w:rPr>
            </w:pPr>
            <w:r w:rsidRPr="00715941">
              <w:rPr>
                <w:lang w:eastAsia="ja-JP"/>
              </w:rPr>
              <w:t>TBD</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042A9354" w14:textId="77777777" w:rsidR="000B1113" w:rsidRPr="00715941" w:rsidRDefault="000B1113" w:rsidP="00AD3848">
            <w:pPr>
              <w:pStyle w:val="TAL"/>
              <w:rPr>
                <w:lang w:eastAsia="ja-JP"/>
              </w:rPr>
            </w:pPr>
            <w:r w:rsidRPr="00715941">
              <w:rPr>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70629E42" w14:textId="77777777" w:rsidR="000B1113" w:rsidRPr="00715941" w:rsidRDefault="000B1113" w:rsidP="00AD3848">
            <w:pPr>
              <w:pStyle w:val="TAL"/>
              <w:rPr>
                <w:lang w:eastAsia="ja-JP"/>
              </w:rPr>
            </w:pPr>
            <w:r w:rsidRPr="00715941">
              <w:rPr>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125E3248" w14:textId="77777777" w:rsidR="000B1113" w:rsidRPr="00715941" w:rsidRDefault="000B1113" w:rsidP="00AD3848">
            <w:pPr>
              <w:pStyle w:val="TAL"/>
              <w:rPr>
                <w:lang w:eastAsia="ja-JP"/>
              </w:rPr>
            </w:pPr>
            <w:r w:rsidRPr="00715941">
              <w:rPr>
                <w:lang w:eastAsia="ja-JP"/>
              </w:rPr>
              <w:t>UE cannot transmit an MsgA and other UL transmissions in parallel across CCs in inter-band CA</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2BBA1A3" w14:textId="77777777" w:rsidR="000B1113" w:rsidRPr="00715941" w:rsidRDefault="000B1113" w:rsidP="00AD3848">
            <w:pPr>
              <w:pStyle w:val="TAL"/>
              <w:rPr>
                <w:lang w:eastAsia="ja-JP"/>
              </w:rPr>
            </w:pPr>
            <w:r w:rsidRPr="00715941">
              <w:rPr>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334CDDF" w14:textId="77777777" w:rsidR="000B1113" w:rsidRPr="00715941" w:rsidRDefault="000B1113" w:rsidP="00AD3848">
            <w:pPr>
              <w:pStyle w:val="TAL"/>
              <w:rPr>
                <w:lang w:eastAsia="ja-JP"/>
              </w:rPr>
            </w:pPr>
            <w:r w:rsidRPr="00715941">
              <w:rPr>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BCAADD2" w14:textId="77777777" w:rsidR="000B1113" w:rsidRPr="00715941" w:rsidRDefault="000B1113" w:rsidP="00AD3848">
            <w:pPr>
              <w:pStyle w:val="TAL"/>
              <w:rPr>
                <w:lang w:eastAsia="ja-JP"/>
              </w:rPr>
            </w:pPr>
            <w:r w:rsidRPr="00715941">
              <w:rPr>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797B018A" w14:textId="77777777" w:rsidR="000B1113" w:rsidRPr="00715941" w:rsidRDefault="000B1113" w:rsidP="00AD3848">
            <w:pPr>
              <w:pStyle w:val="TAL"/>
              <w:rPr>
                <w:lang w:eastAsia="ja-JP"/>
              </w:rPr>
            </w:pPr>
            <w:r w:rsidRPr="00715941">
              <w:rPr>
                <w:rFonts w:hint="eastAsia"/>
                <w:lang w:eastAsia="ja-JP"/>
              </w:rPr>
              <w:t>N</w:t>
            </w:r>
            <w:r w:rsidRPr="00715941">
              <w:rPr>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7EF70A6F" w14:textId="77777777" w:rsidR="000B1113" w:rsidRPr="00715941" w:rsidRDefault="000B1113"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658358A" w14:textId="77777777" w:rsidR="000B1113" w:rsidRPr="00715941" w:rsidRDefault="000B1113" w:rsidP="00AD3848">
            <w:pPr>
              <w:pStyle w:val="TAL"/>
              <w:rPr>
                <w:lang w:eastAsia="ja-JP"/>
              </w:rPr>
            </w:pPr>
            <w:r w:rsidRPr="00715941">
              <w:rPr>
                <w:lang w:eastAsia="ja-JP"/>
              </w:rPr>
              <w:t>Optional with capability signalling</w:t>
            </w:r>
          </w:p>
        </w:tc>
      </w:tr>
      <w:tr w:rsidR="000B1113" w14:paraId="304C2F50" w14:textId="77777777" w:rsidTr="00E359F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78732B9B" w14:textId="77777777" w:rsidR="000B1113" w:rsidRPr="00715941" w:rsidRDefault="000B1113" w:rsidP="00AD3848">
            <w:pPr>
              <w:pStyle w:val="TAL"/>
              <w:rPr>
                <w:lang w:eastAsia="ja-JP"/>
              </w:rPr>
            </w:pPr>
            <w:r w:rsidRPr="00715941">
              <w:rPr>
                <w:lang w:eastAsia="ja-JP"/>
              </w:rPr>
              <w:t>9. NR_2step_RACH</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755CCB92" w14:textId="77777777" w:rsidR="000B1113" w:rsidRPr="00715941" w:rsidRDefault="000B1113" w:rsidP="00AD3848">
            <w:pPr>
              <w:pStyle w:val="TAL"/>
              <w:rPr>
                <w:lang w:eastAsia="ja-JP"/>
              </w:rPr>
            </w:pPr>
            <w:r w:rsidRPr="00715941">
              <w:rPr>
                <w:lang w:eastAsia="ja-JP"/>
              </w:rPr>
              <w:t>[9-4]</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03FAA065" w14:textId="77777777" w:rsidR="000B1113" w:rsidRPr="00715941" w:rsidRDefault="000B1113" w:rsidP="00AD3848">
            <w:pPr>
              <w:pStyle w:val="TAL"/>
              <w:rPr>
                <w:lang w:eastAsia="ja-JP"/>
              </w:rPr>
            </w:pPr>
            <w:r w:rsidRPr="00715941">
              <w:rPr>
                <w:lang w:eastAsia="ja-JP"/>
              </w:rPr>
              <w:t>[MsgA operation in a band combination including SUL]</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0E7FC03" w14:textId="77777777" w:rsidR="000B1113" w:rsidRPr="00715941" w:rsidRDefault="000B1113" w:rsidP="00AD3848">
            <w:pPr>
              <w:autoSpaceDE w:val="0"/>
              <w:autoSpaceDN w:val="0"/>
              <w:adjustRightInd w:val="0"/>
              <w:snapToGrid w:val="0"/>
              <w:spacing w:afterLines="50" w:after="120"/>
              <w:contextualSpacing/>
              <w:jc w:val="both"/>
              <w:rPr>
                <w:rFonts w:ascii="Arial" w:eastAsiaTheme="minorEastAsia" w:hAnsi="Arial"/>
                <w:sz w:val="18"/>
                <w:szCs w:val="20"/>
                <w:lang w:val="en-GB" w:eastAsia="ja-JP"/>
              </w:rPr>
            </w:pPr>
            <w:r w:rsidRPr="00715941">
              <w:rPr>
                <w:rFonts w:ascii="Arial" w:eastAsiaTheme="minorEastAsia" w:hAnsi="Arial"/>
                <w:sz w:val="18"/>
                <w:szCs w:val="20"/>
                <w:lang w:val="en-GB" w:eastAsia="ja-JP"/>
              </w:rPr>
              <w:t>[MsgA operations in a band combination including SUL]</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EBBD735" w14:textId="118C5466" w:rsidR="000B1113" w:rsidRPr="00715941" w:rsidRDefault="000B1113" w:rsidP="00AD3848">
            <w:pPr>
              <w:pStyle w:val="TAL"/>
              <w:rPr>
                <w:lang w:eastAsia="ja-JP"/>
              </w:rPr>
            </w:pPr>
            <w:r w:rsidRPr="00715941">
              <w:rPr>
                <w:lang w:eastAsia="ja-JP"/>
              </w:rPr>
              <w:t>9-1, 6-16 TBD</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273BD71C" w14:textId="77777777" w:rsidR="000B1113" w:rsidRPr="00715941" w:rsidRDefault="000B1113" w:rsidP="00AD3848">
            <w:pPr>
              <w:pStyle w:val="TAL"/>
              <w:rPr>
                <w:lang w:eastAsia="ja-JP"/>
              </w:rPr>
            </w:pPr>
            <w:r w:rsidRPr="00715941">
              <w:rPr>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3DB81242" w14:textId="77777777" w:rsidR="000B1113" w:rsidRPr="00715941" w:rsidRDefault="000B1113" w:rsidP="00AD3848">
            <w:pPr>
              <w:pStyle w:val="TAL"/>
              <w:rPr>
                <w:lang w:eastAsia="ja-JP"/>
              </w:rPr>
            </w:pPr>
            <w:r w:rsidRPr="00715941">
              <w:rPr>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59A13395" w14:textId="77777777" w:rsidR="000B1113" w:rsidRPr="00715941" w:rsidRDefault="000B1113" w:rsidP="00AD3848">
            <w:pPr>
              <w:pStyle w:val="TAL"/>
              <w:rPr>
                <w:lang w:eastAsia="ja-JP"/>
              </w:rPr>
            </w:pPr>
            <w:r w:rsidRPr="00715941">
              <w:rPr>
                <w:lang w:eastAsia="ja-JP"/>
              </w:rPr>
              <w:t>UE does not support msgA operations in a band combination including SUL</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844D185" w14:textId="77777777" w:rsidR="000B1113" w:rsidRPr="00715941" w:rsidRDefault="000B1113" w:rsidP="00AD3848">
            <w:pPr>
              <w:pStyle w:val="TAL"/>
              <w:rPr>
                <w:lang w:eastAsia="ja-JP"/>
              </w:rPr>
            </w:pPr>
            <w:r w:rsidRPr="00715941">
              <w:rPr>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3268E7F" w14:textId="77777777" w:rsidR="000B1113" w:rsidRPr="00715941" w:rsidRDefault="000B1113" w:rsidP="00AD3848">
            <w:pPr>
              <w:pStyle w:val="TAL"/>
              <w:rPr>
                <w:lang w:eastAsia="ja-JP"/>
              </w:rPr>
            </w:pPr>
            <w:r w:rsidRPr="00715941">
              <w:rPr>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193553F0" w14:textId="77777777" w:rsidR="000B1113" w:rsidRPr="00715941" w:rsidRDefault="000B1113" w:rsidP="00AD3848">
            <w:pPr>
              <w:pStyle w:val="TAL"/>
              <w:rPr>
                <w:lang w:eastAsia="ja-JP"/>
              </w:rPr>
            </w:pPr>
            <w:r w:rsidRPr="00715941">
              <w:rPr>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2DE1E1B3" w14:textId="77777777" w:rsidR="000B1113" w:rsidRPr="00715941" w:rsidRDefault="000B1113" w:rsidP="00AD3848">
            <w:pPr>
              <w:pStyle w:val="TAL"/>
              <w:rPr>
                <w:lang w:eastAsia="ja-JP"/>
              </w:rPr>
            </w:pPr>
            <w:r w:rsidRPr="00715941">
              <w:rPr>
                <w:rFonts w:hint="eastAsia"/>
                <w:lang w:eastAsia="ja-JP"/>
              </w:rPr>
              <w:t>N</w:t>
            </w:r>
            <w:r w:rsidRPr="00715941">
              <w:rPr>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4D9C5CC1" w14:textId="77777777" w:rsidR="000B1113" w:rsidRPr="00715941" w:rsidRDefault="000B1113"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29F31F5" w14:textId="77777777" w:rsidR="000B1113" w:rsidRPr="00715941" w:rsidRDefault="000B1113" w:rsidP="00AD3848">
            <w:pPr>
              <w:pStyle w:val="TAL"/>
              <w:rPr>
                <w:lang w:eastAsia="ja-JP"/>
              </w:rPr>
            </w:pPr>
            <w:r w:rsidRPr="00715941">
              <w:rPr>
                <w:lang w:eastAsia="ja-JP"/>
              </w:rPr>
              <w:t>Optional with capability signalling</w:t>
            </w:r>
          </w:p>
        </w:tc>
      </w:tr>
      <w:tr w:rsidR="000B1113" w14:paraId="66386181" w14:textId="77777777" w:rsidTr="00E359F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75BFE974" w14:textId="4F8E8241" w:rsidR="000B1113" w:rsidRPr="00715941" w:rsidRDefault="000B1113" w:rsidP="00AD3848">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5E6BEC5E" w14:textId="2927D01B" w:rsidR="000B1113" w:rsidRPr="00715941" w:rsidRDefault="000B1113" w:rsidP="00AD3848">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D57BB45" w14:textId="545332EB" w:rsidR="000B1113" w:rsidRPr="00715941" w:rsidRDefault="000B1113" w:rsidP="00AD3848">
            <w:pPr>
              <w:pStyle w:val="TAL"/>
              <w:rPr>
                <w:lang w:eastAsia="ja-JP"/>
              </w:rPr>
            </w:pP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59B84033" w14:textId="16D54F4B" w:rsidR="000B1113" w:rsidRPr="00715941" w:rsidRDefault="000B1113" w:rsidP="00AD3848">
            <w:pPr>
              <w:autoSpaceDE w:val="0"/>
              <w:autoSpaceDN w:val="0"/>
              <w:adjustRightInd w:val="0"/>
              <w:snapToGrid w:val="0"/>
              <w:spacing w:afterLines="50" w:after="120"/>
              <w:contextualSpacing/>
              <w:jc w:val="both"/>
              <w:rPr>
                <w:rFonts w:ascii="Arial" w:eastAsiaTheme="minorEastAsia" w:hAnsi="Arial"/>
                <w:sz w:val="18"/>
                <w:szCs w:val="20"/>
                <w:lang w:val="en-GB"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C83C15E" w14:textId="5CF7C2F8" w:rsidR="000B1113" w:rsidRPr="00715941" w:rsidRDefault="000B1113" w:rsidP="00AD3848">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59DE8A6" w14:textId="115DD6AE" w:rsidR="000B1113" w:rsidRPr="00715941" w:rsidRDefault="000B1113" w:rsidP="00AD3848">
            <w:pPr>
              <w:pStyle w:val="TAL"/>
              <w:rPr>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5F2F64F" w14:textId="4B88D9EA" w:rsidR="000B1113" w:rsidRPr="00715941" w:rsidRDefault="000B1113" w:rsidP="00AD3848">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4DFEB8C" w14:textId="77777777" w:rsidR="000B1113" w:rsidRPr="00715941" w:rsidRDefault="000B1113"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D5C3234" w14:textId="55212334" w:rsidR="000B1113" w:rsidRPr="00715941" w:rsidRDefault="000B1113" w:rsidP="00AD3848">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4FEAE49" w14:textId="73505D73" w:rsidR="000B1113" w:rsidRPr="00715941" w:rsidRDefault="000B1113" w:rsidP="00AD3848">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971059A" w14:textId="6D1E03A1" w:rsidR="000B1113" w:rsidRPr="00715941" w:rsidRDefault="000B1113" w:rsidP="00AD3848">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7FF0D20A" w14:textId="096832DE" w:rsidR="000B1113" w:rsidRPr="00715941" w:rsidRDefault="000B1113" w:rsidP="00AD3848">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54B6B574" w14:textId="77777777" w:rsidR="000B1113" w:rsidRPr="00715941" w:rsidRDefault="000B1113"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05C0BAB" w14:textId="7D74129C" w:rsidR="000B1113" w:rsidRPr="00715941" w:rsidRDefault="000B1113" w:rsidP="00AD3848">
            <w:pPr>
              <w:pStyle w:val="TAL"/>
              <w:rPr>
                <w:lang w:eastAsia="ja-JP"/>
              </w:rPr>
            </w:pPr>
          </w:p>
        </w:tc>
      </w:tr>
      <w:tr w:rsidR="000B1113" w14:paraId="0E51CEB8" w14:textId="77777777" w:rsidTr="00E359F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1C018F86" w14:textId="77777777" w:rsidR="000B1113" w:rsidRPr="00715941" w:rsidRDefault="000B1113" w:rsidP="00AD3848">
            <w:pPr>
              <w:pStyle w:val="TAL"/>
              <w:rPr>
                <w:lang w:eastAsia="ja-JP"/>
              </w:rPr>
            </w:pPr>
            <w:r w:rsidRPr="00715941">
              <w:rPr>
                <w:lang w:eastAsia="ja-JP"/>
              </w:rPr>
              <w:t>9. NR_2step_RACH</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02EBBAA3" w14:textId="77777777" w:rsidR="000B1113" w:rsidRPr="00715941" w:rsidRDefault="000B1113" w:rsidP="00AD3848">
            <w:pPr>
              <w:pStyle w:val="TAL"/>
              <w:rPr>
                <w:lang w:eastAsia="ja-JP"/>
              </w:rPr>
            </w:pPr>
            <w:r w:rsidRPr="00715941">
              <w:rPr>
                <w:lang w:eastAsia="ja-JP"/>
              </w:rPr>
              <w:t>[9-6]</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863A01C" w14:textId="77777777" w:rsidR="000B1113" w:rsidRPr="00715941" w:rsidRDefault="000B1113" w:rsidP="00AD3848">
            <w:pPr>
              <w:pStyle w:val="TAL"/>
              <w:rPr>
                <w:lang w:eastAsia="ja-JP"/>
              </w:rPr>
            </w:pPr>
            <w:r w:rsidRPr="00715941">
              <w:rPr>
                <w:rFonts w:hint="eastAsia"/>
                <w:lang w:eastAsia="ja-JP"/>
              </w:rPr>
              <w:t>[</w:t>
            </w:r>
            <w:r w:rsidRPr="00715941">
              <w:rPr>
                <w:lang w:eastAsia="ja-JP"/>
              </w:rPr>
              <w:t xml:space="preserve">up to X of </w:t>
            </w:r>
            <w:proofErr w:type="spellStart"/>
            <w:r w:rsidRPr="00715941">
              <w:rPr>
                <w:lang w:eastAsia="ja-JP"/>
              </w:rPr>
              <w:t>msgBs</w:t>
            </w:r>
            <w:proofErr w:type="spellEnd"/>
            <w:r w:rsidRPr="00715941">
              <w:rPr>
                <w:lang w:eastAsia="ja-JP"/>
              </w:rPr>
              <w:t xml:space="preserve"> per slot/within the </w:t>
            </w:r>
            <w:proofErr w:type="spellStart"/>
            <w:r w:rsidRPr="00715941">
              <w:rPr>
                <w:lang w:eastAsia="ja-JP"/>
              </w:rPr>
              <w:t>msgB</w:t>
            </w:r>
            <w:proofErr w:type="spellEnd"/>
            <w:r w:rsidRPr="00715941">
              <w:rPr>
                <w:lang w:eastAsia="ja-JP"/>
              </w:rPr>
              <w:t xml:space="preserve"> window]</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102220D" w14:textId="77777777" w:rsidR="000B1113" w:rsidRPr="00715941" w:rsidRDefault="000B1113" w:rsidP="00AD3848">
            <w:pPr>
              <w:autoSpaceDE w:val="0"/>
              <w:autoSpaceDN w:val="0"/>
              <w:adjustRightInd w:val="0"/>
              <w:snapToGrid w:val="0"/>
              <w:spacing w:afterLines="50" w:after="120"/>
              <w:contextualSpacing/>
              <w:jc w:val="both"/>
              <w:rPr>
                <w:rFonts w:ascii="Arial" w:eastAsiaTheme="minorEastAsia" w:hAnsi="Arial"/>
                <w:sz w:val="18"/>
                <w:szCs w:val="20"/>
                <w:lang w:val="en-GB" w:eastAsia="ja-JP"/>
              </w:rPr>
            </w:pPr>
            <w:r w:rsidRPr="00715941">
              <w:rPr>
                <w:rFonts w:ascii="Arial" w:eastAsiaTheme="minorEastAsia" w:hAnsi="Arial"/>
                <w:sz w:val="18"/>
                <w:szCs w:val="20"/>
                <w:lang w:val="en-GB" w:eastAsia="ja-JP"/>
              </w:rPr>
              <w:t>[up to X of msgBs per slot/within the msgB window]</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9E108F8" w14:textId="77777777" w:rsidR="000B1113" w:rsidRPr="00715941" w:rsidRDefault="000B1113" w:rsidP="00AD3848">
            <w:pPr>
              <w:pStyle w:val="TAL"/>
              <w:rPr>
                <w:lang w:eastAsia="ja-JP"/>
              </w:rPr>
            </w:pPr>
            <w:r w:rsidRPr="00715941">
              <w:rPr>
                <w:rFonts w:hint="eastAsia"/>
                <w:lang w:eastAsia="ja-JP"/>
              </w:rPr>
              <w:t>T</w:t>
            </w:r>
            <w:r w:rsidRPr="00715941">
              <w:rPr>
                <w:lang w:eastAsia="ja-JP"/>
              </w:rPr>
              <w: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921C711" w14:textId="77777777" w:rsidR="000B1113" w:rsidRPr="00715941" w:rsidRDefault="000B1113" w:rsidP="00AD3848">
            <w:pPr>
              <w:pStyle w:val="TAL"/>
              <w:rPr>
                <w:lang w:eastAsia="ja-JP"/>
              </w:rPr>
            </w:pPr>
            <w:r w:rsidRPr="00715941">
              <w:rPr>
                <w:rFonts w:hint="eastAsia"/>
                <w:lang w:eastAsia="ja-JP"/>
              </w:rPr>
              <w:t>Y</w:t>
            </w:r>
            <w:r w:rsidRPr="00715941">
              <w:rPr>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FDEC120" w14:textId="77777777" w:rsidR="000B1113" w:rsidRPr="00715941" w:rsidRDefault="000B1113" w:rsidP="00AD3848">
            <w:pPr>
              <w:pStyle w:val="TAL"/>
              <w:rPr>
                <w:lang w:eastAsia="ja-JP"/>
              </w:rPr>
            </w:pPr>
            <w:r w:rsidRPr="00715941">
              <w:rPr>
                <w:rFonts w:hint="eastAsia"/>
                <w:lang w:eastAsia="ja-JP"/>
              </w:rPr>
              <w:t>N</w:t>
            </w:r>
            <w:r w:rsidRPr="00715941">
              <w:rPr>
                <w:lang w:eastAsia="ja-JP"/>
              </w:rPr>
              <w:t>/A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FA3BC52" w14:textId="77777777" w:rsidR="000B1113" w:rsidRPr="00715941" w:rsidRDefault="000B1113"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77C6B82" w14:textId="77777777" w:rsidR="000B1113" w:rsidRPr="00715941" w:rsidRDefault="000B1113" w:rsidP="00AD3848">
            <w:pPr>
              <w:pStyle w:val="TAL"/>
              <w:rPr>
                <w:lang w:eastAsia="ja-JP"/>
              </w:rPr>
            </w:pPr>
            <w:r w:rsidRPr="00715941">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B352C46" w14:textId="77777777" w:rsidR="000B1113" w:rsidRPr="00715941" w:rsidRDefault="000B1113" w:rsidP="00AD3848">
            <w:pPr>
              <w:pStyle w:val="TAL"/>
              <w:rPr>
                <w:lang w:eastAsia="ja-JP"/>
              </w:rPr>
            </w:pPr>
            <w:r w:rsidRPr="00715941">
              <w:rPr>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1F04F4D" w14:textId="77777777" w:rsidR="000B1113" w:rsidRPr="00715941" w:rsidRDefault="000B1113" w:rsidP="00AD3848">
            <w:pPr>
              <w:pStyle w:val="TAL"/>
              <w:rPr>
                <w:lang w:eastAsia="ja-JP"/>
              </w:rPr>
            </w:pPr>
            <w:r w:rsidRPr="00715941">
              <w:rPr>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7B1EF697" w14:textId="77777777" w:rsidR="000B1113" w:rsidRPr="00715941" w:rsidRDefault="000B1113" w:rsidP="00AD3848">
            <w:pPr>
              <w:pStyle w:val="TAL"/>
              <w:rPr>
                <w:lang w:eastAsia="ja-JP"/>
              </w:rPr>
            </w:pPr>
            <w:r w:rsidRPr="00715941">
              <w:rPr>
                <w:rFonts w:hint="eastAsia"/>
                <w:lang w:eastAsia="ja-JP"/>
              </w:rPr>
              <w:t>N</w:t>
            </w:r>
            <w:r w:rsidRPr="00715941">
              <w:rPr>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6DE6F2D8" w14:textId="77777777" w:rsidR="000B1113" w:rsidRPr="00715941" w:rsidRDefault="000B1113" w:rsidP="00AD384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FFF4047" w14:textId="77777777" w:rsidR="000B1113" w:rsidRPr="00715941" w:rsidRDefault="000B1113" w:rsidP="00AD3848">
            <w:pPr>
              <w:pStyle w:val="TAL"/>
              <w:rPr>
                <w:lang w:eastAsia="ja-JP"/>
              </w:rPr>
            </w:pPr>
            <w:r w:rsidRPr="00715941">
              <w:rPr>
                <w:lang w:eastAsia="ja-JP"/>
              </w:rPr>
              <w:t>Optional with capability signalling</w:t>
            </w:r>
          </w:p>
        </w:tc>
      </w:tr>
    </w:tbl>
    <w:p w14:paraId="39A053D5" w14:textId="0ACE7D97" w:rsidR="00A00F29" w:rsidRDefault="00A00F29" w:rsidP="00A00F29">
      <w:pPr>
        <w:spacing w:afterLines="50" w:after="120"/>
        <w:jc w:val="both"/>
        <w:rPr>
          <w:rFonts w:eastAsia="MS Mincho"/>
          <w:sz w:val="22"/>
        </w:rPr>
      </w:pPr>
    </w:p>
    <w:p w14:paraId="2EB4BDDB" w14:textId="66E456A5" w:rsidR="0085658C" w:rsidRDefault="0085658C" w:rsidP="00A00F29">
      <w:pPr>
        <w:spacing w:afterLines="50" w:after="120"/>
        <w:jc w:val="both"/>
        <w:rPr>
          <w:rFonts w:eastAsia="MS Mincho"/>
          <w:sz w:val="22"/>
        </w:rPr>
      </w:pPr>
    </w:p>
    <w:p w14:paraId="60DCDAD8" w14:textId="13C487AF" w:rsidR="0085658C" w:rsidRDefault="0085658C" w:rsidP="00A00F29">
      <w:pPr>
        <w:spacing w:afterLines="50" w:after="120"/>
        <w:jc w:val="both"/>
        <w:rPr>
          <w:rFonts w:eastAsia="MS Mincho"/>
          <w:sz w:val="22"/>
        </w:rPr>
      </w:pPr>
    </w:p>
    <w:p w14:paraId="7595F7AC" w14:textId="154B7D0B" w:rsidR="0085658C" w:rsidRDefault="0085658C" w:rsidP="00A00F29">
      <w:pPr>
        <w:spacing w:afterLines="50" w:after="120"/>
        <w:jc w:val="both"/>
        <w:rPr>
          <w:rFonts w:eastAsia="MS Mincho"/>
          <w:sz w:val="22"/>
        </w:rPr>
      </w:pPr>
    </w:p>
    <w:p w14:paraId="0C08D6B5" w14:textId="41809480" w:rsidR="0085658C" w:rsidRPr="0085658C" w:rsidRDefault="0085658C" w:rsidP="0085658C">
      <w:pPr>
        <w:pStyle w:val="ListParagraph"/>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b/>
          <w:bCs/>
          <w:sz w:val="32"/>
          <w:szCs w:val="32"/>
          <w:lang w:val="en-US" w:eastAsia="ko-KR"/>
        </w:rPr>
      </w:pPr>
      <w:r w:rsidRPr="0085658C">
        <w:rPr>
          <w:rFonts w:ascii="Arial" w:eastAsia="Batang" w:hAnsi="Arial"/>
          <w:b/>
          <w:bCs/>
          <w:sz w:val="32"/>
          <w:szCs w:val="32"/>
          <w:lang w:val="en-US" w:eastAsia="ko-KR"/>
        </w:rPr>
        <w:lastRenderedPageBreak/>
        <w:t>Qualcomm’s Views</w:t>
      </w:r>
    </w:p>
    <w:p w14:paraId="0B5A6A61" w14:textId="2BD81107" w:rsidR="0085658C" w:rsidRPr="0085658C" w:rsidRDefault="0085658C" w:rsidP="00721849">
      <w:pPr>
        <w:keepNext/>
        <w:keepLines/>
        <w:tabs>
          <w:tab w:val="left" w:pos="426"/>
        </w:tabs>
        <w:overflowPunct w:val="0"/>
        <w:autoSpaceDE w:val="0"/>
        <w:autoSpaceDN w:val="0"/>
        <w:adjustRightInd w:val="0"/>
        <w:spacing w:after="120"/>
        <w:ind w:left="360"/>
        <w:jc w:val="both"/>
        <w:textAlignment w:val="baseline"/>
        <w:outlineLvl w:val="0"/>
        <w:rPr>
          <w:rFonts w:eastAsia="Batang"/>
          <w:sz w:val="22"/>
          <w:szCs w:val="22"/>
          <w:lang w:eastAsia="ko-KR"/>
        </w:rPr>
      </w:pPr>
      <w:r w:rsidRPr="0085658C">
        <w:rPr>
          <w:rFonts w:eastAsia="Batang"/>
          <w:sz w:val="22"/>
          <w:szCs w:val="22"/>
          <w:lang w:eastAsia="ko-KR"/>
        </w:rPr>
        <w:t>Our views on the remaining issues of UE feature can be summarized as follows:</w:t>
      </w:r>
    </w:p>
    <w:p w14:paraId="3D156C4A" w14:textId="1B12055F" w:rsidR="0085658C" w:rsidRPr="0085658C" w:rsidRDefault="0085658C" w:rsidP="0085658C">
      <w:pPr>
        <w:pStyle w:val="ListParagraph"/>
        <w:numPr>
          <w:ilvl w:val="0"/>
          <w:numId w:val="29"/>
        </w:numPr>
        <w:spacing w:before="120" w:after="20"/>
        <w:ind w:leftChars="0"/>
        <w:rPr>
          <w:b/>
          <w:bCs/>
          <w:sz w:val="22"/>
        </w:rPr>
      </w:pPr>
      <w:r w:rsidRPr="0085658C">
        <w:rPr>
          <w:b/>
          <w:bCs/>
          <w:sz w:val="22"/>
        </w:rPr>
        <w:t>FG 9-1</w:t>
      </w:r>
    </w:p>
    <w:p w14:paraId="79E82E71" w14:textId="77777777" w:rsidR="0085658C" w:rsidRPr="0085658C" w:rsidRDefault="0085658C" w:rsidP="0085658C">
      <w:pPr>
        <w:pStyle w:val="ListParagraph"/>
        <w:numPr>
          <w:ilvl w:val="0"/>
          <w:numId w:val="21"/>
        </w:numPr>
        <w:spacing w:after="20"/>
        <w:ind w:leftChars="0" w:left="1080"/>
        <w:rPr>
          <w:sz w:val="22"/>
        </w:rPr>
      </w:pPr>
      <w:r w:rsidRPr="0085658C">
        <w:rPr>
          <w:sz w:val="22"/>
        </w:rPr>
        <w:t>We are fine to remove components 3b and 3c.</w:t>
      </w:r>
    </w:p>
    <w:p w14:paraId="5B4AA3E7" w14:textId="77777777" w:rsidR="0085658C" w:rsidRPr="0085658C" w:rsidRDefault="0085658C" w:rsidP="0085658C">
      <w:pPr>
        <w:pStyle w:val="ListParagraph"/>
        <w:numPr>
          <w:ilvl w:val="0"/>
          <w:numId w:val="21"/>
        </w:numPr>
        <w:spacing w:after="20"/>
        <w:ind w:leftChars="0" w:left="1080"/>
        <w:rPr>
          <w:sz w:val="22"/>
        </w:rPr>
      </w:pPr>
      <w:r w:rsidRPr="0085658C">
        <w:rPr>
          <w:sz w:val="22"/>
        </w:rPr>
        <w:t>We think it is necessary to keep the rest of the components for clarity/accuracy of UE implementation.</w:t>
      </w:r>
    </w:p>
    <w:p w14:paraId="597EC2B0" w14:textId="1D64E076" w:rsidR="0085658C" w:rsidRPr="0085658C" w:rsidRDefault="0085658C" w:rsidP="0085658C">
      <w:pPr>
        <w:pStyle w:val="ListParagraph"/>
        <w:numPr>
          <w:ilvl w:val="0"/>
          <w:numId w:val="29"/>
        </w:numPr>
        <w:spacing w:before="120" w:after="20"/>
        <w:ind w:leftChars="0"/>
        <w:rPr>
          <w:b/>
          <w:bCs/>
          <w:sz w:val="22"/>
        </w:rPr>
      </w:pPr>
      <w:r w:rsidRPr="0085658C">
        <w:rPr>
          <w:b/>
          <w:bCs/>
          <w:sz w:val="22"/>
        </w:rPr>
        <w:t>FG 9-3</w:t>
      </w:r>
    </w:p>
    <w:p w14:paraId="6EFFB7BF" w14:textId="77777777" w:rsidR="0085658C" w:rsidRPr="0085658C" w:rsidRDefault="0085658C" w:rsidP="0085658C">
      <w:pPr>
        <w:pStyle w:val="ListParagraph"/>
        <w:numPr>
          <w:ilvl w:val="0"/>
          <w:numId w:val="22"/>
        </w:numPr>
        <w:spacing w:after="20"/>
        <w:ind w:leftChars="0" w:left="1080"/>
        <w:rPr>
          <w:sz w:val="22"/>
        </w:rPr>
      </w:pPr>
      <w:r w:rsidRPr="0085658C">
        <w:rPr>
          <w:sz w:val="22"/>
        </w:rPr>
        <w:t xml:space="preserve">We think it should be kept, since </w:t>
      </w:r>
      <w:proofErr w:type="spellStart"/>
      <w:r w:rsidRPr="0085658C">
        <w:rPr>
          <w:sz w:val="22"/>
        </w:rPr>
        <w:t>msgA</w:t>
      </w:r>
      <w:proofErr w:type="spellEnd"/>
      <w:r w:rsidRPr="0085658C">
        <w:rPr>
          <w:sz w:val="22"/>
        </w:rPr>
        <w:t xml:space="preserve"> is associated with a new channel structure (i.e. PRACH+ TX Gap+ PUSCH) in NR Rel-16.</w:t>
      </w:r>
    </w:p>
    <w:p w14:paraId="6339041C" w14:textId="4203C544" w:rsidR="0085658C" w:rsidRPr="005B3A67" w:rsidRDefault="0085658C" w:rsidP="0085658C">
      <w:pPr>
        <w:pStyle w:val="ListParagraph"/>
        <w:numPr>
          <w:ilvl w:val="0"/>
          <w:numId w:val="29"/>
        </w:numPr>
        <w:spacing w:before="120" w:after="20"/>
        <w:ind w:leftChars="0"/>
        <w:rPr>
          <w:b/>
          <w:bCs/>
          <w:sz w:val="22"/>
        </w:rPr>
      </w:pPr>
      <w:r w:rsidRPr="005B3A67">
        <w:rPr>
          <w:b/>
          <w:bCs/>
          <w:sz w:val="22"/>
        </w:rPr>
        <w:t>FG 9-4</w:t>
      </w:r>
    </w:p>
    <w:p w14:paraId="1D5F8B67" w14:textId="3FA1D64E" w:rsidR="0085658C" w:rsidRPr="0085658C" w:rsidRDefault="005B3A67" w:rsidP="005B3A67">
      <w:pPr>
        <w:pStyle w:val="ListParagraph"/>
        <w:numPr>
          <w:ilvl w:val="1"/>
          <w:numId w:val="29"/>
        </w:numPr>
        <w:spacing w:after="20"/>
        <w:ind w:leftChars="0" w:left="1080"/>
        <w:rPr>
          <w:sz w:val="22"/>
        </w:rPr>
      </w:pPr>
      <w:r>
        <w:rPr>
          <w:sz w:val="22"/>
        </w:rPr>
        <w:t>It is OK to keep this FG.</w:t>
      </w:r>
    </w:p>
    <w:p w14:paraId="7573B11A" w14:textId="25B39699" w:rsidR="0085658C" w:rsidRPr="0085658C" w:rsidRDefault="0085658C" w:rsidP="0085658C">
      <w:pPr>
        <w:pStyle w:val="ListParagraph"/>
        <w:numPr>
          <w:ilvl w:val="0"/>
          <w:numId w:val="29"/>
        </w:numPr>
        <w:spacing w:before="120" w:after="20"/>
        <w:ind w:leftChars="0"/>
        <w:rPr>
          <w:b/>
          <w:bCs/>
          <w:sz w:val="22"/>
        </w:rPr>
      </w:pPr>
      <w:r w:rsidRPr="0085658C">
        <w:rPr>
          <w:b/>
          <w:bCs/>
          <w:sz w:val="22"/>
        </w:rPr>
        <w:t>FG 9-5</w:t>
      </w:r>
    </w:p>
    <w:p w14:paraId="725E259B" w14:textId="77777777" w:rsidR="0085658C" w:rsidRPr="0085658C" w:rsidRDefault="0085658C" w:rsidP="0085658C">
      <w:pPr>
        <w:pStyle w:val="ListParagraph"/>
        <w:numPr>
          <w:ilvl w:val="0"/>
          <w:numId w:val="22"/>
        </w:numPr>
        <w:spacing w:after="20"/>
        <w:ind w:leftChars="0" w:left="1080"/>
        <w:rPr>
          <w:sz w:val="22"/>
        </w:rPr>
      </w:pPr>
      <w:r w:rsidRPr="0085658C">
        <w:rPr>
          <w:sz w:val="22"/>
        </w:rPr>
        <w:t>We don’t think it is needed.</w:t>
      </w:r>
    </w:p>
    <w:p w14:paraId="20D5B28E" w14:textId="75A53DB3" w:rsidR="0085658C" w:rsidRPr="0085658C" w:rsidRDefault="0085658C" w:rsidP="0085658C">
      <w:pPr>
        <w:pStyle w:val="ListParagraph"/>
        <w:numPr>
          <w:ilvl w:val="0"/>
          <w:numId w:val="29"/>
        </w:numPr>
        <w:spacing w:before="120" w:after="20"/>
        <w:ind w:leftChars="0"/>
        <w:rPr>
          <w:b/>
          <w:bCs/>
          <w:sz w:val="22"/>
        </w:rPr>
      </w:pPr>
      <w:r w:rsidRPr="0085658C">
        <w:rPr>
          <w:b/>
          <w:bCs/>
          <w:sz w:val="22"/>
        </w:rPr>
        <w:t>FG 9-6</w:t>
      </w:r>
    </w:p>
    <w:p w14:paraId="6EE43EF3" w14:textId="3A3C85DF" w:rsidR="0085658C" w:rsidRDefault="006E6D3D" w:rsidP="0085658C">
      <w:pPr>
        <w:pStyle w:val="ListParagraph"/>
        <w:numPr>
          <w:ilvl w:val="0"/>
          <w:numId w:val="22"/>
        </w:numPr>
        <w:spacing w:after="120"/>
        <w:ind w:leftChars="0" w:left="1080"/>
        <w:rPr>
          <w:sz w:val="22"/>
        </w:rPr>
      </w:pPr>
      <w:r>
        <w:rPr>
          <w:sz w:val="22"/>
        </w:rPr>
        <w:t>The type of this FG</w:t>
      </w:r>
      <w:r w:rsidR="005B3A67">
        <w:rPr>
          <w:sz w:val="22"/>
        </w:rPr>
        <w:t xml:space="preserve"> should be </w:t>
      </w:r>
      <w:r w:rsidR="005B3A67" w:rsidRPr="006E6D3D">
        <w:rPr>
          <w:b/>
          <w:bCs/>
          <w:sz w:val="22"/>
        </w:rPr>
        <w:t>per band</w:t>
      </w:r>
      <w:r w:rsidR="005B3A67">
        <w:rPr>
          <w:sz w:val="22"/>
        </w:rPr>
        <w:t>.</w:t>
      </w:r>
    </w:p>
    <w:p w14:paraId="3EE89CAB" w14:textId="7FBE8B22" w:rsidR="006E6D3D" w:rsidRPr="0085658C" w:rsidRDefault="006E6D3D" w:rsidP="0085658C">
      <w:pPr>
        <w:pStyle w:val="ListParagraph"/>
        <w:numPr>
          <w:ilvl w:val="0"/>
          <w:numId w:val="22"/>
        </w:numPr>
        <w:spacing w:after="120"/>
        <w:ind w:leftChars="0" w:left="1080"/>
        <w:rPr>
          <w:sz w:val="22"/>
        </w:rPr>
      </w:pPr>
      <w:r>
        <w:rPr>
          <w:sz w:val="22"/>
        </w:rPr>
        <w:t>It is OK to be kept.</w:t>
      </w:r>
      <w:bookmarkStart w:id="5" w:name="_GoBack"/>
      <w:bookmarkEnd w:id="5"/>
    </w:p>
    <w:p w14:paraId="22B03FB6" w14:textId="77777777" w:rsidR="0085658C" w:rsidRPr="0085658C" w:rsidRDefault="0085658C" w:rsidP="0085658C">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eastAsia="ko-KR"/>
        </w:rPr>
      </w:pPr>
    </w:p>
    <w:p w14:paraId="383E309C" w14:textId="77777777" w:rsidR="005F37C3" w:rsidRPr="00A00F29" w:rsidRDefault="005F37C3" w:rsidP="0072585D">
      <w:pPr>
        <w:spacing w:afterLines="50" w:after="120"/>
        <w:jc w:val="both"/>
        <w:rPr>
          <w:rFonts w:eastAsia="MS Mincho"/>
          <w:sz w:val="22"/>
        </w:rPr>
      </w:pPr>
    </w:p>
    <w:p w14:paraId="2F8BA1E8" w14:textId="77777777" w:rsidR="006474FD" w:rsidRPr="0085658C" w:rsidRDefault="006474FD" w:rsidP="006474FD">
      <w:pPr>
        <w:pStyle w:val="Heading1"/>
        <w:ind w:left="432" w:hanging="432"/>
        <w:jc w:val="both"/>
        <w:rPr>
          <w:b/>
          <w:bCs/>
          <w:sz w:val="32"/>
          <w:szCs w:val="22"/>
        </w:rPr>
      </w:pPr>
      <w:r w:rsidRPr="0085658C">
        <w:rPr>
          <w:b/>
          <w:bCs/>
          <w:sz w:val="32"/>
          <w:szCs w:val="22"/>
        </w:rPr>
        <w:t>References</w:t>
      </w:r>
    </w:p>
    <w:p w14:paraId="48C3ADD1" w14:textId="6D48DE49" w:rsidR="0025277A" w:rsidRPr="0025277A" w:rsidRDefault="0025277A" w:rsidP="0025277A">
      <w:pPr>
        <w:pStyle w:val="ListParagraph"/>
        <w:numPr>
          <w:ilvl w:val="0"/>
          <w:numId w:val="24"/>
        </w:numPr>
        <w:spacing w:before="180"/>
        <w:ind w:leftChars="0"/>
        <w:rPr>
          <w:rFonts w:eastAsia="SimSun"/>
          <w:sz w:val="22"/>
          <w:szCs w:val="18"/>
        </w:rPr>
      </w:pPr>
      <w:bookmarkStart w:id="6" w:name="_Ref37266933"/>
      <w:r w:rsidRPr="00BE1503">
        <w:rPr>
          <w:rFonts w:eastAsia="SimSun"/>
          <w:sz w:val="22"/>
          <w:szCs w:val="18"/>
        </w:rPr>
        <w:t>R1-200</w:t>
      </w:r>
      <w:r>
        <w:rPr>
          <w:rFonts w:eastAsia="SimSun"/>
          <w:sz w:val="22"/>
          <w:szCs w:val="18"/>
        </w:rPr>
        <w:t>2860</w:t>
      </w:r>
      <w:r w:rsidRPr="00BE1503">
        <w:rPr>
          <w:rFonts w:eastAsia="SimSun"/>
          <w:sz w:val="22"/>
          <w:szCs w:val="18"/>
        </w:rPr>
        <w:t>, “</w:t>
      </w:r>
      <w:r>
        <w:rPr>
          <w:rFonts w:eastAsia="SimSun"/>
          <w:sz w:val="22"/>
          <w:szCs w:val="18"/>
        </w:rPr>
        <w:t>Summary on email discussion [100b-e-NR-UEFeatures-2Step-01]</w:t>
      </w:r>
      <w:r w:rsidRPr="00BE1503">
        <w:rPr>
          <w:rFonts w:eastAsia="SimSun"/>
          <w:sz w:val="22"/>
          <w:szCs w:val="18"/>
        </w:rPr>
        <w:t>”</w:t>
      </w:r>
      <w:r>
        <w:rPr>
          <w:rFonts w:eastAsia="SimSun"/>
          <w:sz w:val="22"/>
          <w:szCs w:val="18"/>
        </w:rPr>
        <w:t>,</w:t>
      </w:r>
      <w:r w:rsidRPr="00BE1503">
        <w:rPr>
          <w:rFonts w:eastAsia="SimSun"/>
          <w:sz w:val="22"/>
          <w:szCs w:val="18"/>
        </w:rPr>
        <w:t xml:space="preserve"> 3GPP TSG RAN1#100</w:t>
      </w:r>
      <w:r>
        <w:rPr>
          <w:rFonts w:eastAsia="SimSun"/>
          <w:sz w:val="22"/>
          <w:szCs w:val="18"/>
        </w:rPr>
        <w:t>bis</w:t>
      </w:r>
      <w:r w:rsidRPr="00BE1503">
        <w:rPr>
          <w:rFonts w:eastAsia="SimSun"/>
          <w:sz w:val="22"/>
          <w:szCs w:val="18"/>
        </w:rPr>
        <w:t>-E.</w:t>
      </w:r>
    </w:p>
    <w:p w14:paraId="1ACF09D0" w14:textId="37A641DC" w:rsidR="006474FD" w:rsidRPr="00BE1503" w:rsidRDefault="006474FD" w:rsidP="006474FD">
      <w:pPr>
        <w:pStyle w:val="ListParagraph"/>
        <w:numPr>
          <w:ilvl w:val="0"/>
          <w:numId w:val="24"/>
        </w:numPr>
        <w:spacing w:before="180"/>
        <w:ind w:leftChars="0"/>
        <w:rPr>
          <w:rFonts w:eastAsia="SimSun"/>
          <w:sz w:val="22"/>
          <w:szCs w:val="18"/>
        </w:rPr>
      </w:pPr>
      <w:bookmarkStart w:id="7" w:name="_Hlk40440741"/>
      <w:r w:rsidRPr="00BE1503">
        <w:rPr>
          <w:rFonts w:eastAsia="SimSun"/>
          <w:sz w:val="22"/>
          <w:szCs w:val="18"/>
        </w:rPr>
        <w:t>R1-200</w:t>
      </w:r>
      <w:r>
        <w:rPr>
          <w:rFonts w:eastAsia="SimSun"/>
          <w:sz w:val="22"/>
          <w:szCs w:val="18"/>
        </w:rPr>
        <w:t>3197</w:t>
      </w:r>
      <w:r w:rsidRPr="00BE1503">
        <w:rPr>
          <w:rFonts w:eastAsia="SimSun"/>
          <w:sz w:val="22"/>
          <w:szCs w:val="18"/>
        </w:rPr>
        <w:t>, “</w:t>
      </w:r>
      <w:r>
        <w:rPr>
          <w:rFonts w:eastAsia="SimSun"/>
          <w:sz w:val="22"/>
          <w:szCs w:val="18"/>
        </w:rPr>
        <w:t>Summary on email discussion [100b-e-NR-UEFeatures-Remaining] NR_2step_RACH</w:t>
      </w:r>
      <w:r w:rsidR="0025277A">
        <w:rPr>
          <w:rFonts w:eastAsia="SimSun"/>
          <w:sz w:val="22"/>
          <w:szCs w:val="18"/>
        </w:rPr>
        <w:t>.</w:t>
      </w:r>
      <w:r w:rsidRPr="00BE1503">
        <w:rPr>
          <w:rFonts w:eastAsia="SimSun"/>
          <w:sz w:val="22"/>
          <w:szCs w:val="18"/>
        </w:rPr>
        <w:t>” 3GPP TSG RAN1#100</w:t>
      </w:r>
      <w:r>
        <w:rPr>
          <w:rFonts w:eastAsia="SimSun"/>
          <w:sz w:val="22"/>
          <w:szCs w:val="18"/>
        </w:rPr>
        <w:t>bis</w:t>
      </w:r>
      <w:r w:rsidRPr="00BE1503">
        <w:rPr>
          <w:rFonts w:eastAsia="SimSun"/>
          <w:sz w:val="22"/>
          <w:szCs w:val="18"/>
        </w:rPr>
        <w:t>-E.</w:t>
      </w:r>
    </w:p>
    <w:bookmarkEnd w:id="6"/>
    <w:bookmarkEnd w:id="7"/>
    <w:p w14:paraId="7E199C5D" w14:textId="77777777" w:rsidR="006474FD" w:rsidRPr="00BE1503" w:rsidRDefault="006474FD" w:rsidP="006474FD">
      <w:pPr>
        <w:pStyle w:val="ListParagraph"/>
        <w:numPr>
          <w:ilvl w:val="0"/>
          <w:numId w:val="24"/>
        </w:numPr>
        <w:spacing w:before="180"/>
        <w:ind w:leftChars="0"/>
        <w:rPr>
          <w:rFonts w:eastAsia="SimSun"/>
          <w:sz w:val="22"/>
          <w:szCs w:val="18"/>
        </w:rPr>
      </w:pPr>
      <w:r w:rsidRPr="00BE1503">
        <w:rPr>
          <w:rFonts w:eastAsia="SimSun"/>
          <w:sz w:val="22"/>
          <w:szCs w:val="18"/>
        </w:rPr>
        <w:t>R1-1913598, “RAN1 Agreements for Rel-16 2-step RACH,” Reno, USA, November 2019.</w:t>
      </w:r>
    </w:p>
    <w:p w14:paraId="44DBA0FF" w14:textId="77777777" w:rsidR="006E50C7" w:rsidRPr="006474FD" w:rsidRDefault="006E50C7" w:rsidP="0072585D">
      <w:pPr>
        <w:spacing w:afterLines="50" w:after="120"/>
        <w:jc w:val="both"/>
        <w:rPr>
          <w:rFonts w:eastAsia="MS Mincho"/>
          <w:sz w:val="22"/>
          <w:lang w:val="en-GB"/>
        </w:rPr>
      </w:pPr>
    </w:p>
    <w:sectPr w:rsidR="006E50C7" w:rsidRPr="006474FD"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5439AB" w14:textId="77777777" w:rsidR="009F3263" w:rsidRDefault="009F3263">
      <w:r>
        <w:separator/>
      </w:r>
    </w:p>
  </w:endnote>
  <w:endnote w:type="continuationSeparator" w:id="0">
    <w:p w14:paraId="73D5DF59" w14:textId="77777777" w:rsidR="009F3263" w:rsidRDefault="009F3263">
      <w:r>
        <w:continuationSeparator/>
      </w:r>
    </w:p>
  </w:endnote>
  <w:endnote w:type="continuationNotice" w:id="1">
    <w:p w14:paraId="11C71F68" w14:textId="77777777" w:rsidR="009F3263" w:rsidRDefault="009F32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A3289" w14:textId="5B0F1BDA" w:rsidR="00674083" w:rsidRPr="00000924" w:rsidRDefault="00674083">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3D51A4">
      <w:rPr>
        <w:rStyle w:val="PageNumber"/>
        <w:rFonts w:eastAsia="MS Gothic"/>
        <w:noProof/>
      </w:rPr>
      <w:t>1</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3D51A4">
      <w:rPr>
        <w:rStyle w:val="PageNumber"/>
        <w:rFonts w:eastAsia="MS Gothic"/>
        <w:noProof/>
      </w:rPr>
      <w:t>4</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088EF" w14:textId="03692FF5" w:rsidR="00674083" w:rsidRPr="00000924" w:rsidRDefault="00674083">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3D51A4">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3D51A4">
      <w:rPr>
        <w:rStyle w:val="PageNumber"/>
        <w:rFonts w:eastAsia="MS Gothic"/>
        <w:noProof/>
      </w:rPr>
      <w:t>4</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950FC7" w14:textId="77777777" w:rsidR="009F3263" w:rsidRDefault="009F3263">
      <w:r>
        <w:separator/>
      </w:r>
    </w:p>
  </w:footnote>
  <w:footnote w:type="continuationSeparator" w:id="0">
    <w:p w14:paraId="1F306D49" w14:textId="77777777" w:rsidR="009F3263" w:rsidRDefault="009F3263">
      <w:r>
        <w:continuationSeparator/>
      </w:r>
    </w:p>
  </w:footnote>
  <w:footnote w:type="continuationNotice" w:id="1">
    <w:p w14:paraId="06A4C6DD" w14:textId="77777777" w:rsidR="009F3263" w:rsidRDefault="009F326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5AF05BB"/>
    <w:multiLevelType w:val="hybridMultilevel"/>
    <w:tmpl w:val="95962C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AB2428F"/>
    <w:multiLevelType w:val="multilevel"/>
    <w:tmpl w:val="83D29D90"/>
    <w:lvl w:ilvl="0">
      <w:start w:val="1"/>
      <w:numFmt w:val="decimal"/>
      <w:lvlText w:val="%1."/>
      <w:lvlJc w:val="left"/>
      <w:pPr>
        <w:tabs>
          <w:tab w:val="num" w:pos="720"/>
        </w:tabs>
        <w:ind w:left="720" w:hanging="360"/>
      </w:pPr>
    </w:lvl>
    <w:lvl w:ilvl="1">
      <w:start w:val="1"/>
      <w:numFmt w:val="lowerLetter"/>
      <w:lvlText w:val="%2."/>
      <w:lvlJc w:val="left"/>
      <w:pPr>
        <w:tabs>
          <w:tab w:val="num" w:pos="785"/>
        </w:tabs>
        <w:ind w:left="785"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E2229D9"/>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785"/>
        </w:tabs>
        <w:ind w:left="785"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1DE6F6A"/>
    <w:multiLevelType w:val="hybridMultilevel"/>
    <w:tmpl w:val="40C641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41166C2"/>
    <w:multiLevelType w:val="hybridMultilevel"/>
    <w:tmpl w:val="F4E0FE6C"/>
    <w:lvl w:ilvl="0" w:tplc="04090001">
      <w:start w:val="1"/>
      <w:numFmt w:val="bullet"/>
      <w:lvlText w:val=""/>
      <w:lvlJc w:val="left"/>
      <w:pPr>
        <w:ind w:left="420" w:hanging="420"/>
      </w:pPr>
      <w:rPr>
        <w:rFonts w:ascii="Symbol" w:hAnsi="Symbol" w:hint="default"/>
        <w:lang w:val="en-GB"/>
      </w:rPr>
    </w:lvl>
    <w:lvl w:ilvl="1" w:tplc="0409000B">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8" w15:restartNumberingAfterBreak="0">
    <w:nsid w:val="250971D5"/>
    <w:multiLevelType w:val="hybridMultilevel"/>
    <w:tmpl w:val="768095B4"/>
    <w:lvl w:ilvl="0" w:tplc="04090011">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9" w15:restartNumberingAfterBreak="0">
    <w:nsid w:val="2B976BFA"/>
    <w:multiLevelType w:val="hybridMultilevel"/>
    <w:tmpl w:val="BD40CEA8"/>
    <w:lvl w:ilvl="0" w:tplc="AB660616">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37C5A81"/>
    <w:multiLevelType w:val="multilevel"/>
    <w:tmpl w:val="A6DCD4BA"/>
    <w:lvl w:ilvl="0">
      <w:start w:val="1"/>
      <w:numFmt w:val="decimal"/>
      <w:lvlText w:val="%1."/>
      <w:lvlJc w:val="left"/>
      <w:pPr>
        <w:tabs>
          <w:tab w:val="num" w:pos="720"/>
        </w:tabs>
        <w:ind w:left="720" w:hanging="360"/>
      </w:pPr>
      <w:rPr>
        <w:rFonts w:hint="eastAsia"/>
      </w:rPr>
    </w:lvl>
    <w:lvl w:ilvl="1">
      <w:start w:val="1"/>
      <w:numFmt w:val="lowerLetter"/>
      <w:lvlText w:val="%2."/>
      <w:lvlJc w:val="left"/>
      <w:pPr>
        <w:tabs>
          <w:tab w:val="num" w:pos="785"/>
        </w:tabs>
        <w:ind w:left="785" w:hanging="360"/>
      </w:pPr>
      <w:rPr>
        <w:rFonts w:hint="eastAsia"/>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FFE3235"/>
    <w:multiLevelType w:val="multilevel"/>
    <w:tmpl w:val="7CD2FEF4"/>
    <w:lvl w:ilvl="0">
      <w:start w:val="1"/>
      <w:numFmt w:val="decimal"/>
      <w:lvlText w:val="%1."/>
      <w:lvlJc w:val="left"/>
      <w:pPr>
        <w:tabs>
          <w:tab w:val="num" w:pos="720"/>
        </w:tabs>
        <w:ind w:left="720" w:hanging="360"/>
      </w:pPr>
      <w:rPr>
        <w:rFonts w:hint="eastAsia"/>
      </w:rPr>
    </w:lvl>
    <w:lvl w:ilvl="1">
      <w:start w:val="1"/>
      <w:numFmt w:val="lowerLetter"/>
      <w:lvlText w:val="%2."/>
      <w:lvlJc w:val="left"/>
      <w:pPr>
        <w:tabs>
          <w:tab w:val="num" w:pos="785"/>
        </w:tabs>
        <w:ind w:left="785" w:hanging="360"/>
      </w:pPr>
      <w:rPr>
        <w:rFonts w:hint="default"/>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abstractNum w:abstractNumId="14"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5" w15:restartNumberingAfterBreak="0">
    <w:nsid w:val="4A612C85"/>
    <w:multiLevelType w:val="hybridMultilevel"/>
    <w:tmpl w:val="52529B4E"/>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AAF31A0"/>
    <w:multiLevelType w:val="hybridMultilevel"/>
    <w:tmpl w:val="FB7EDA60"/>
    <w:lvl w:ilvl="0" w:tplc="2910CF42">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B7561FA"/>
    <w:multiLevelType w:val="hybridMultilevel"/>
    <w:tmpl w:val="FCFCD34A"/>
    <w:lvl w:ilvl="0" w:tplc="77EC3E24">
      <w:start w:val="1"/>
      <w:numFmt w:val="decimal"/>
      <w:lvlText w:val="[%1]"/>
      <w:lvlJc w:val="left"/>
      <w:pPr>
        <w:ind w:left="420" w:hanging="420"/>
      </w:pPr>
      <w:rPr>
        <w:rFonts w:hint="default"/>
        <w:lang w:val="en-GB"/>
      </w:rPr>
    </w:lvl>
    <w:lvl w:ilvl="1" w:tplc="0409000B">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18" w15:restartNumberingAfterBreak="0">
    <w:nsid w:val="5DDC024F"/>
    <w:multiLevelType w:val="hybridMultilevel"/>
    <w:tmpl w:val="5AE8E4CE"/>
    <w:lvl w:ilvl="0" w:tplc="04090003">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15:restartNumberingAfterBreak="0">
    <w:nsid w:val="5FA45404"/>
    <w:multiLevelType w:val="hybridMultilevel"/>
    <w:tmpl w:val="B4302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5A706EE"/>
    <w:multiLevelType w:val="hybridMultilevel"/>
    <w:tmpl w:val="FB7EDA60"/>
    <w:lvl w:ilvl="0" w:tplc="2910CF42">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68EE3536"/>
    <w:multiLevelType w:val="hybridMultilevel"/>
    <w:tmpl w:val="F73668C2"/>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24" w15:restartNumberingAfterBreak="0">
    <w:nsid w:val="72F040C4"/>
    <w:multiLevelType w:val="hybridMultilevel"/>
    <w:tmpl w:val="B13E0FAE"/>
    <w:lvl w:ilvl="0" w:tplc="897AACB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1A3DBD"/>
    <w:multiLevelType w:val="hybridMultilevel"/>
    <w:tmpl w:val="9CCEF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1"/>
  </w:num>
  <w:num w:numId="3">
    <w:abstractNumId w:val="26"/>
  </w:num>
  <w:num w:numId="4">
    <w:abstractNumId w:val="1"/>
  </w:num>
  <w:num w:numId="5">
    <w:abstractNumId w:val="6"/>
  </w:num>
  <w:num w:numId="6">
    <w:abstractNumId w:val="12"/>
  </w:num>
  <w:num w:numId="7">
    <w:abstractNumId w:val="19"/>
  </w:num>
  <w:num w:numId="8">
    <w:abstractNumId w:val="14"/>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3"/>
  </w:num>
  <w:num w:numId="12">
    <w:abstractNumId w:val="4"/>
  </w:num>
  <w:num w:numId="13">
    <w:abstractNumId w:val="5"/>
  </w:num>
  <w:num w:numId="14">
    <w:abstractNumId w:val="2"/>
  </w:num>
  <w:num w:numId="15">
    <w:abstractNumId w:val="22"/>
  </w:num>
  <w:num w:numId="16">
    <w:abstractNumId w:val="15"/>
  </w:num>
  <w:num w:numId="17">
    <w:abstractNumId w:val="24"/>
  </w:num>
  <w:num w:numId="18">
    <w:abstractNumId w:val="10"/>
  </w:num>
  <w:num w:numId="19">
    <w:abstractNumId w:val="13"/>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20"/>
  </w:num>
  <w:num w:numId="23">
    <w:abstractNumId w:val="9"/>
  </w:num>
  <w:num w:numId="24">
    <w:abstractNumId w:val="0"/>
  </w:num>
  <w:num w:numId="25">
    <w:abstractNumId w:val="8"/>
  </w:num>
  <w:num w:numId="26">
    <w:abstractNumId w:val="23"/>
  </w:num>
  <w:num w:numId="27">
    <w:abstractNumId w:val="17"/>
  </w:num>
  <w:num w:numId="28">
    <w:abstractNumId w:val="7"/>
  </w:num>
  <w:num w:numId="29">
    <w:abstractNumId w:val="1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7"/>
    <w:rsid w:val="00004DDA"/>
    <w:rsid w:val="0000530F"/>
    <w:rsid w:val="00005493"/>
    <w:rsid w:val="00005B74"/>
    <w:rsid w:val="00005C60"/>
    <w:rsid w:val="0000600D"/>
    <w:rsid w:val="00006248"/>
    <w:rsid w:val="00006D37"/>
    <w:rsid w:val="00007533"/>
    <w:rsid w:val="000075B2"/>
    <w:rsid w:val="00007AD6"/>
    <w:rsid w:val="00007B72"/>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57F"/>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1DBA"/>
    <w:rsid w:val="0004242B"/>
    <w:rsid w:val="000426F6"/>
    <w:rsid w:val="00043982"/>
    <w:rsid w:val="00043CE6"/>
    <w:rsid w:val="00043E91"/>
    <w:rsid w:val="0004403F"/>
    <w:rsid w:val="000440A2"/>
    <w:rsid w:val="000445C0"/>
    <w:rsid w:val="00044B96"/>
    <w:rsid w:val="00044F75"/>
    <w:rsid w:val="000452B5"/>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294"/>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A47"/>
    <w:rsid w:val="00074D95"/>
    <w:rsid w:val="00075498"/>
    <w:rsid w:val="0007585B"/>
    <w:rsid w:val="00075C47"/>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BDB"/>
    <w:rsid w:val="000B244F"/>
    <w:rsid w:val="000B2B16"/>
    <w:rsid w:val="000B2EEB"/>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3F19"/>
    <w:rsid w:val="000C418C"/>
    <w:rsid w:val="000C43A5"/>
    <w:rsid w:val="000C4489"/>
    <w:rsid w:val="000C49BD"/>
    <w:rsid w:val="000C4A2F"/>
    <w:rsid w:val="000C4ADE"/>
    <w:rsid w:val="000C51B1"/>
    <w:rsid w:val="000C522A"/>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53D"/>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120"/>
    <w:rsid w:val="000E1353"/>
    <w:rsid w:val="000E13F1"/>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2DB"/>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E02"/>
    <w:rsid w:val="00105712"/>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6E4"/>
    <w:rsid w:val="00111727"/>
    <w:rsid w:val="00111A25"/>
    <w:rsid w:val="00111B38"/>
    <w:rsid w:val="00111B99"/>
    <w:rsid w:val="001120E4"/>
    <w:rsid w:val="00112138"/>
    <w:rsid w:val="0011220C"/>
    <w:rsid w:val="001122B9"/>
    <w:rsid w:val="001127D3"/>
    <w:rsid w:val="00112926"/>
    <w:rsid w:val="00112BD9"/>
    <w:rsid w:val="00112D91"/>
    <w:rsid w:val="00113917"/>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41F"/>
    <w:rsid w:val="0015059A"/>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078"/>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D9F"/>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B7B"/>
    <w:rsid w:val="00192CDE"/>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38E"/>
    <w:rsid w:val="001B55BA"/>
    <w:rsid w:val="001B5974"/>
    <w:rsid w:val="001B5A8F"/>
    <w:rsid w:val="001B5C66"/>
    <w:rsid w:val="001B5D25"/>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38A"/>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710"/>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A43"/>
    <w:rsid w:val="001F2D7A"/>
    <w:rsid w:val="001F2F17"/>
    <w:rsid w:val="001F303B"/>
    <w:rsid w:val="001F316B"/>
    <w:rsid w:val="001F330C"/>
    <w:rsid w:val="001F3C1C"/>
    <w:rsid w:val="001F3CC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918"/>
    <w:rsid w:val="002122BB"/>
    <w:rsid w:val="00212447"/>
    <w:rsid w:val="00212557"/>
    <w:rsid w:val="00212805"/>
    <w:rsid w:val="00212AB1"/>
    <w:rsid w:val="0021390D"/>
    <w:rsid w:val="00214338"/>
    <w:rsid w:val="0021460B"/>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E21"/>
    <w:rsid w:val="0022207C"/>
    <w:rsid w:val="00222A2D"/>
    <w:rsid w:val="002235E8"/>
    <w:rsid w:val="00224402"/>
    <w:rsid w:val="002247B1"/>
    <w:rsid w:val="00224907"/>
    <w:rsid w:val="00224F5E"/>
    <w:rsid w:val="002256B6"/>
    <w:rsid w:val="002266E7"/>
    <w:rsid w:val="0022678C"/>
    <w:rsid w:val="002268FD"/>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7A"/>
    <w:rsid w:val="0025278F"/>
    <w:rsid w:val="00252CB0"/>
    <w:rsid w:val="0025307B"/>
    <w:rsid w:val="0025314C"/>
    <w:rsid w:val="0025317B"/>
    <w:rsid w:val="00253565"/>
    <w:rsid w:val="002536B4"/>
    <w:rsid w:val="00253AD2"/>
    <w:rsid w:val="00253C43"/>
    <w:rsid w:val="00253DD7"/>
    <w:rsid w:val="00254001"/>
    <w:rsid w:val="002541A2"/>
    <w:rsid w:val="00254973"/>
    <w:rsid w:val="00254A9D"/>
    <w:rsid w:val="00254ABE"/>
    <w:rsid w:val="00254B50"/>
    <w:rsid w:val="00254B9D"/>
    <w:rsid w:val="00254C7D"/>
    <w:rsid w:val="0025509E"/>
    <w:rsid w:val="002554AD"/>
    <w:rsid w:val="0025553B"/>
    <w:rsid w:val="00255A0A"/>
    <w:rsid w:val="00255BA7"/>
    <w:rsid w:val="00255E0F"/>
    <w:rsid w:val="00256733"/>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B63"/>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2EC"/>
    <w:rsid w:val="00287CA4"/>
    <w:rsid w:val="00287EFB"/>
    <w:rsid w:val="00287EFD"/>
    <w:rsid w:val="00290531"/>
    <w:rsid w:val="002907E6"/>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31"/>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0C"/>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030"/>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7D9"/>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1BA"/>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44B"/>
    <w:rsid w:val="003274FE"/>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53B"/>
    <w:rsid w:val="0034084C"/>
    <w:rsid w:val="0034097F"/>
    <w:rsid w:val="00340C21"/>
    <w:rsid w:val="00340D99"/>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42"/>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C92"/>
    <w:rsid w:val="0036506C"/>
    <w:rsid w:val="0036526E"/>
    <w:rsid w:val="003654B4"/>
    <w:rsid w:val="003656ED"/>
    <w:rsid w:val="00365829"/>
    <w:rsid w:val="003658C5"/>
    <w:rsid w:val="00365CAB"/>
    <w:rsid w:val="00365F8A"/>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9ED"/>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55A6"/>
    <w:rsid w:val="0037564B"/>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5F90"/>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1A4"/>
    <w:rsid w:val="003D5486"/>
    <w:rsid w:val="003D5873"/>
    <w:rsid w:val="003D5FD6"/>
    <w:rsid w:val="003D65ED"/>
    <w:rsid w:val="003D6955"/>
    <w:rsid w:val="003D6AAF"/>
    <w:rsid w:val="003D6C68"/>
    <w:rsid w:val="003D7131"/>
    <w:rsid w:val="003D715F"/>
    <w:rsid w:val="003D72C8"/>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A47"/>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42D3"/>
    <w:rsid w:val="00454431"/>
    <w:rsid w:val="004544FD"/>
    <w:rsid w:val="0045462B"/>
    <w:rsid w:val="004548D6"/>
    <w:rsid w:val="00454A22"/>
    <w:rsid w:val="00454B5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6EF4"/>
    <w:rsid w:val="004776C5"/>
    <w:rsid w:val="004777BE"/>
    <w:rsid w:val="00477FDC"/>
    <w:rsid w:val="0048042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876EF"/>
    <w:rsid w:val="00490150"/>
    <w:rsid w:val="004902B6"/>
    <w:rsid w:val="0049059F"/>
    <w:rsid w:val="00490809"/>
    <w:rsid w:val="00490AA3"/>
    <w:rsid w:val="00490FEE"/>
    <w:rsid w:val="00491266"/>
    <w:rsid w:val="0049161C"/>
    <w:rsid w:val="0049169F"/>
    <w:rsid w:val="00491799"/>
    <w:rsid w:val="004919E9"/>
    <w:rsid w:val="00492932"/>
    <w:rsid w:val="004929EC"/>
    <w:rsid w:val="00492E63"/>
    <w:rsid w:val="004933D4"/>
    <w:rsid w:val="004934C5"/>
    <w:rsid w:val="00493688"/>
    <w:rsid w:val="00493726"/>
    <w:rsid w:val="00493913"/>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E8"/>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227"/>
    <w:rsid w:val="004E448D"/>
    <w:rsid w:val="004E4996"/>
    <w:rsid w:val="004E551B"/>
    <w:rsid w:val="004E57C2"/>
    <w:rsid w:val="004E5B0C"/>
    <w:rsid w:val="004E5E7F"/>
    <w:rsid w:val="004E5FB6"/>
    <w:rsid w:val="004E601B"/>
    <w:rsid w:val="004E6120"/>
    <w:rsid w:val="004E62C9"/>
    <w:rsid w:val="004E63DD"/>
    <w:rsid w:val="004E63DF"/>
    <w:rsid w:val="004E6459"/>
    <w:rsid w:val="004E6A7C"/>
    <w:rsid w:val="004E6C45"/>
    <w:rsid w:val="004E7146"/>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991"/>
    <w:rsid w:val="00500A09"/>
    <w:rsid w:val="00500A4F"/>
    <w:rsid w:val="00500EB0"/>
    <w:rsid w:val="00500F4A"/>
    <w:rsid w:val="005012FC"/>
    <w:rsid w:val="00501537"/>
    <w:rsid w:val="00501A05"/>
    <w:rsid w:val="00501AD7"/>
    <w:rsid w:val="00502369"/>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3D8"/>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5D"/>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276"/>
    <w:rsid w:val="0055582F"/>
    <w:rsid w:val="00555AFE"/>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2A2"/>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57DF"/>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440"/>
    <w:rsid w:val="00581462"/>
    <w:rsid w:val="005816EB"/>
    <w:rsid w:val="00581920"/>
    <w:rsid w:val="005819D6"/>
    <w:rsid w:val="00581C17"/>
    <w:rsid w:val="00581C8A"/>
    <w:rsid w:val="00581D34"/>
    <w:rsid w:val="00581D8E"/>
    <w:rsid w:val="00581FA5"/>
    <w:rsid w:val="005821BC"/>
    <w:rsid w:val="00582394"/>
    <w:rsid w:val="005828EF"/>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B37"/>
    <w:rsid w:val="00586B93"/>
    <w:rsid w:val="0058764B"/>
    <w:rsid w:val="0058789F"/>
    <w:rsid w:val="00587AE4"/>
    <w:rsid w:val="00587B46"/>
    <w:rsid w:val="005900AA"/>
    <w:rsid w:val="00590136"/>
    <w:rsid w:val="005904F1"/>
    <w:rsid w:val="00590634"/>
    <w:rsid w:val="00590E98"/>
    <w:rsid w:val="00591153"/>
    <w:rsid w:val="0059119E"/>
    <w:rsid w:val="00591790"/>
    <w:rsid w:val="00591D76"/>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527"/>
    <w:rsid w:val="005A4992"/>
    <w:rsid w:val="005A4B91"/>
    <w:rsid w:val="005A4E37"/>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67"/>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42F"/>
    <w:rsid w:val="005C0439"/>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4F0"/>
    <w:rsid w:val="005C754F"/>
    <w:rsid w:val="005C7599"/>
    <w:rsid w:val="005C7906"/>
    <w:rsid w:val="005C7976"/>
    <w:rsid w:val="005C7DEB"/>
    <w:rsid w:val="005C7E14"/>
    <w:rsid w:val="005D0152"/>
    <w:rsid w:val="005D02BD"/>
    <w:rsid w:val="005D0411"/>
    <w:rsid w:val="005D0552"/>
    <w:rsid w:val="005D1597"/>
    <w:rsid w:val="005D1638"/>
    <w:rsid w:val="005D17A3"/>
    <w:rsid w:val="005D1D42"/>
    <w:rsid w:val="005D1EE5"/>
    <w:rsid w:val="005D2283"/>
    <w:rsid w:val="005D271D"/>
    <w:rsid w:val="005D2776"/>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55FD"/>
    <w:rsid w:val="005F609B"/>
    <w:rsid w:val="005F61D8"/>
    <w:rsid w:val="005F6261"/>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4FD"/>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D73"/>
    <w:rsid w:val="0067310D"/>
    <w:rsid w:val="006731BE"/>
    <w:rsid w:val="006733AE"/>
    <w:rsid w:val="0067342E"/>
    <w:rsid w:val="00673554"/>
    <w:rsid w:val="00673CF5"/>
    <w:rsid w:val="00674083"/>
    <w:rsid w:val="006740A5"/>
    <w:rsid w:val="006740EF"/>
    <w:rsid w:val="00674686"/>
    <w:rsid w:val="00674F3B"/>
    <w:rsid w:val="00675064"/>
    <w:rsid w:val="0067525E"/>
    <w:rsid w:val="006753C3"/>
    <w:rsid w:val="006754F5"/>
    <w:rsid w:val="006757F7"/>
    <w:rsid w:val="00676034"/>
    <w:rsid w:val="00676A6F"/>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92A"/>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6C"/>
    <w:rsid w:val="0069439D"/>
    <w:rsid w:val="00694E84"/>
    <w:rsid w:val="00694F11"/>
    <w:rsid w:val="00694F8B"/>
    <w:rsid w:val="006953B0"/>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774"/>
    <w:rsid w:val="006B0838"/>
    <w:rsid w:val="006B08E9"/>
    <w:rsid w:val="006B09DD"/>
    <w:rsid w:val="006B0D1A"/>
    <w:rsid w:val="006B0EDA"/>
    <w:rsid w:val="006B1017"/>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EAA"/>
    <w:rsid w:val="006C317E"/>
    <w:rsid w:val="006C372D"/>
    <w:rsid w:val="006C421A"/>
    <w:rsid w:val="006C4458"/>
    <w:rsid w:val="006C4CEB"/>
    <w:rsid w:val="006C4E85"/>
    <w:rsid w:val="006C531E"/>
    <w:rsid w:val="006C53D9"/>
    <w:rsid w:val="006C581D"/>
    <w:rsid w:val="006C58A5"/>
    <w:rsid w:val="006C605A"/>
    <w:rsid w:val="006C61AB"/>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5C3B"/>
    <w:rsid w:val="006E6188"/>
    <w:rsid w:val="006E61F3"/>
    <w:rsid w:val="006E66F2"/>
    <w:rsid w:val="006E6D3D"/>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57"/>
    <w:rsid w:val="00705E6E"/>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B37"/>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941"/>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849"/>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B99"/>
    <w:rsid w:val="00747EE9"/>
    <w:rsid w:val="007508E1"/>
    <w:rsid w:val="0075093C"/>
    <w:rsid w:val="00750A49"/>
    <w:rsid w:val="00750AC5"/>
    <w:rsid w:val="00750CB4"/>
    <w:rsid w:val="00750E7B"/>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868"/>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8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E4C"/>
    <w:rsid w:val="007B6583"/>
    <w:rsid w:val="007B6B9A"/>
    <w:rsid w:val="007B7102"/>
    <w:rsid w:val="007C019D"/>
    <w:rsid w:val="007C01E7"/>
    <w:rsid w:val="007C045C"/>
    <w:rsid w:val="007C0619"/>
    <w:rsid w:val="007C0976"/>
    <w:rsid w:val="007C0C5A"/>
    <w:rsid w:val="007C0C60"/>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454"/>
    <w:rsid w:val="007E24DF"/>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455"/>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1E"/>
    <w:rsid w:val="00846B59"/>
    <w:rsid w:val="00847067"/>
    <w:rsid w:val="008470F2"/>
    <w:rsid w:val="0084751E"/>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58C"/>
    <w:rsid w:val="008566FA"/>
    <w:rsid w:val="008569A6"/>
    <w:rsid w:val="00856AC0"/>
    <w:rsid w:val="00856F3D"/>
    <w:rsid w:val="0085718D"/>
    <w:rsid w:val="00857A47"/>
    <w:rsid w:val="00857AD7"/>
    <w:rsid w:val="00857B4A"/>
    <w:rsid w:val="00857B5A"/>
    <w:rsid w:val="00857F0B"/>
    <w:rsid w:val="00860A65"/>
    <w:rsid w:val="00860A68"/>
    <w:rsid w:val="00860B0F"/>
    <w:rsid w:val="00860C24"/>
    <w:rsid w:val="00860ED6"/>
    <w:rsid w:val="00861050"/>
    <w:rsid w:val="0086138B"/>
    <w:rsid w:val="0086178A"/>
    <w:rsid w:val="00861A9B"/>
    <w:rsid w:val="00861DC9"/>
    <w:rsid w:val="0086236F"/>
    <w:rsid w:val="00862AB5"/>
    <w:rsid w:val="00862D31"/>
    <w:rsid w:val="00862F75"/>
    <w:rsid w:val="00863752"/>
    <w:rsid w:val="00863949"/>
    <w:rsid w:val="00863D05"/>
    <w:rsid w:val="00863EB2"/>
    <w:rsid w:val="0086401E"/>
    <w:rsid w:val="00864043"/>
    <w:rsid w:val="008641BD"/>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66E"/>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4076"/>
    <w:rsid w:val="008C43D0"/>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CF0"/>
    <w:rsid w:val="008D14F8"/>
    <w:rsid w:val="008D1885"/>
    <w:rsid w:val="008D1BFB"/>
    <w:rsid w:val="008D1F09"/>
    <w:rsid w:val="008D24A5"/>
    <w:rsid w:val="008D2EF9"/>
    <w:rsid w:val="008D31AA"/>
    <w:rsid w:val="008D3C6C"/>
    <w:rsid w:val="008D4AAF"/>
    <w:rsid w:val="008D4AD9"/>
    <w:rsid w:val="008D4B36"/>
    <w:rsid w:val="008D4D56"/>
    <w:rsid w:val="008D4FB9"/>
    <w:rsid w:val="008D5204"/>
    <w:rsid w:val="008D5259"/>
    <w:rsid w:val="008D5845"/>
    <w:rsid w:val="008D5887"/>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8F77ED"/>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2F64"/>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153"/>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689"/>
    <w:rsid w:val="009567C8"/>
    <w:rsid w:val="00956F10"/>
    <w:rsid w:val="00957263"/>
    <w:rsid w:val="009574AE"/>
    <w:rsid w:val="009575BA"/>
    <w:rsid w:val="0095793E"/>
    <w:rsid w:val="009579AC"/>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A96"/>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07A"/>
    <w:rsid w:val="0099617F"/>
    <w:rsid w:val="009961B1"/>
    <w:rsid w:val="0099652F"/>
    <w:rsid w:val="0099664D"/>
    <w:rsid w:val="0099699A"/>
    <w:rsid w:val="00996FB7"/>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40F"/>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62A"/>
    <w:rsid w:val="009F0BDB"/>
    <w:rsid w:val="009F1250"/>
    <w:rsid w:val="009F142E"/>
    <w:rsid w:val="009F152B"/>
    <w:rsid w:val="009F1726"/>
    <w:rsid w:val="009F1990"/>
    <w:rsid w:val="009F1D93"/>
    <w:rsid w:val="009F1F63"/>
    <w:rsid w:val="009F22E4"/>
    <w:rsid w:val="009F232D"/>
    <w:rsid w:val="009F23CF"/>
    <w:rsid w:val="009F29F3"/>
    <w:rsid w:val="009F3263"/>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3FE"/>
    <w:rsid w:val="00A07515"/>
    <w:rsid w:val="00A0794E"/>
    <w:rsid w:val="00A07EA0"/>
    <w:rsid w:val="00A1063C"/>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236"/>
    <w:rsid w:val="00A2533F"/>
    <w:rsid w:val="00A2595C"/>
    <w:rsid w:val="00A25C26"/>
    <w:rsid w:val="00A2601A"/>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99"/>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00C"/>
    <w:rsid w:val="00A62AA0"/>
    <w:rsid w:val="00A62EB4"/>
    <w:rsid w:val="00A6304A"/>
    <w:rsid w:val="00A63C59"/>
    <w:rsid w:val="00A63CA0"/>
    <w:rsid w:val="00A63CBD"/>
    <w:rsid w:val="00A63D11"/>
    <w:rsid w:val="00A63EA9"/>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AB2"/>
    <w:rsid w:val="00AA2E73"/>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E1E"/>
    <w:rsid w:val="00AA7124"/>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709"/>
    <w:rsid w:val="00AB38DF"/>
    <w:rsid w:val="00AB3A84"/>
    <w:rsid w:val="00AB3B6C"/>
    <w:rsid w:val="00AB3F1A"/>
    <w:rsid w:val="00AB44C3"/>
    <w:rsid w:val="00AB45BF"/>
    <w:rsid w:val="00AB4ED6"/>
    <w:rsid w:val="00AB5157"/>
    <w:rsid w:val="00AB536D"/>
    <w:rsid w:val="00AB542E"/>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848"/>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6B25"/>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5DC9"/>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CF"/>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4E80"/>
    <w:rsid w:val="00B6523C"/>
    <w:rsid w:val="00B6538D"/>
    <w:rsid w:val="00B6539F"/>
    <w:rsid w:val="00B65605"/>
    <w:rsid w:val="00B65B63"/>
    <w:rsid w:val="00B65D1D"/>
    <w:rsid w:val="00B65D84"/>
    <w:rsid w:val="00B65DCF"/>
    <w:rsid w:val="00B65DFB"/>
    <w:rsid w:val="00B664A4"/>
    <w:rsid w:val="00B66861"/>
    <w:rsid w:val="00B66BE7"/>
    <w:rsid w:val="00B66D92"/>
    <w:rsid w:val="00B673FC"/>
    <w:rsid w:val="00B67626"/>
    <w:rsid w:val="00B677AD"/>
    <w:rsid w:val="00B677FC"/>
    <w:rsid w:val="00B67A73"/>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3DAF"/>
    <w:rsid w:val="00B94228"/>
    <w:rsid w:val="00B9432A"/>
    <w:rsid w:val="00B94376"/>
    <w:rsid w:val="00B947D0"/>
    <w:rsid w:val="00B94EFA"/>
    <w:rsid w:val="00B94FA0"/>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04"/>
    <w:rsid w:val="00BA06FE"/>
    <w:rsid w:val="00BA0904"/>
    <w:rsid w:val="00BA0B4E"/>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347"/>
    <w:rsid w:val="00BC09DD"/>
    <w:rsid w:val="00BC0B9A"/>
    <w:rsid w:val="00BC0F86"/>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1D33"/>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895"/>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961"/>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2CB9"/>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54B"/>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335"/>
    <w:rsid w:val="00CB05BA"/>
    <w:rsid w:val="00CB12D2"/>
    <w:rsid w:val="00CB158E"/>
    <w:rsid w:val="00CB1B68"/>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D6B"/>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1E4"/>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D00601"/>
    <w:rsid w:val="00D007CE"/>
    <w:rsid w:val="00D00DF6"/>
    <w:rsid w:val="00D01108"/>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7B"/>
    <w:rsid w:val="00D05348"/>
    <w:rsid w:val="00D0553E"/>
    <w:rsid w:val="00D0570A"/>
    <w:rsid w:val="00D057A2"/>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2DE"/>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71"/>
    <w:rsid w:val="00D30399"/>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39"/>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C31"/>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713C"/>
    <w:rsid w:val="00DA73A6"/>
    <w:rsid w:val="00DA78E3"/>
    <w:rsid w:val="00DB038E"/>
    <w:rsid w:val="00DB045D"/>
    <w:rsid w:val="00DB082E"/>
    <w:rsid w:val="00DB0D49"/>
    <w:rsid w:val="00DB0F51"/>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2B62"/>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01C"/>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D41"/>
    <w:rsid w:val="00E23E7A"/>
    <w:rsid w:val="00E24088"/>
    <w:rsid w:val="00E242A7"/>
    <w:rsid w:val="00E2440E"/>
    <w:rsid w:val="00E24998"/>
    <w:rsid w:val="00E249BB"/>
    <w:rsid w:val="00E249E9"/>
    <w:rsid w:val="00E25AB5"/>
    <w:rsid w:val="00E25C99"/>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D1D"/>
    <w:rsid w:val="00E546E1"/>
    <w:rsid w:val="00E54758"/>
    <w:rsid w:val="00E54A05"/>
    <w:rsid w:val="00E54A2C"/>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C74"/>
    <w:rsid w:val="00E94EBC"/>
    <w:rsid w:val="00E95438"/>
    <w:rsid w:val="00E95508"/>
    <w:rsid w:val="00E95D12"/>
    <w:rsid w:val="00E95E8C"/>
    <w:rsid w:val="00E95EA8"/>
    <w:rsid w:val="00E963C2"/>
    <w:rsid w:val="00E9688B"/>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ABA"/>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BBA"/>
    <w:rsid w:val="00F21DA8"/>
    <w:rsid w:val="00F22128"/>
    <w:rsid w:val="00F2221C"/>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7368"/>
    <w:rsid w:val="00F277EA"/>
    <w:rsid w:val="00F30A80"/>
    <w:rsid w:val="00F30B0A"/>
    <w:rsid w:val="00F30B13"/>
    <w:rsid w:val="00F30CAC"/>
    <w:rsid w:val="00F30D15"/>
    <w:rsid w:val="00F30DEB"/>
    <w:rsid w:val="00F30E56"/>
    <w:rsid w:val="00F30E71"/>
    <w:rsid w:val="00F30EA0"/>
    <w:rsid w:val="00F31169"/>
    <w:rsid w:val="00F3133E"/>
    <w:rsid w:val="00F31662"/>
    <w:rsid w:val="00F319AB"/>
    <w:rsid w:val="00F31D2A"/>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C6B"/>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76"/>
    <w:rsid w:val="00F61A95"/>
    <w:rsid w:val="00F624AE"/>
    <w:rsid w:val="00F62558"/>
    <w:rsid w:val="00F62F0A"/>
    <w:rsid w:val="00F634C2"/>
    <w:rsid w:val="00F635E0"/>
    <w:rsid w:val="00F63C2E"/>
    <w:rsid w:val="00F64916"/>
    <w:rsid w:val="00F65316"/>
    <w:rsid w:val="00F65C72"/>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320"/>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6ED"/>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214"/>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632"/>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4D"/>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91"/>
    <w:rsid w:val="00FB02C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1CD"/>
    <w:rsid w:val="00FF05C0"/>
    <w:rsid w:val="00FF0ACB"/>
    <w:rsid w:val="00FF0D0E"/>
    <w:rsid w:val="00FF0E8A"/>
    <w:rsid w:val="00FF0ECD"/>
    <w:rsid w:val="00FF100B"/>
    <w:rsid w:val="00FF13BD"/>
    <w:rsid w:val="00FF1852"/>
    <w:rsid w:val="00FF19C2"/>
    <w:rsid w:val="00FF1F50"/>
    <w:rsid w:val="00FF273C"/>
    <w:rsid w:val="00FF295F"/>
    <w:rsid w:val="00FF2998"/>
    <w:rsid w:val="00FF2FA9"/>
    <w:rsid w:val="00FF385E"/>
    <w:rsid w:val="00FF3BEC"/>
    <w:rsid w:val="00FF3CF7"/>
    <w:rsid w:val="00FF3D63"/>
    <w:rsid w:val="00FF3E2A"/>
    <w:rsid w:val="00FF4FCC"/>
    <w:rsid w:val="00FF4FFD"/>
    <w:rsid w:val="00FF540B"/>
    <w:rsid w:val="00FF5AD0"/>
    <w:rsid w:val="00FF5BC2"/>
    <w:rsid w:val="00FF63A5"/>
    <w:rsid w:val="00FF63F2"/>
    <w:rsid w:val="00FF6AEB"/>
    <w:rsid w:val="00FF6C28"/>
    <w:rsid w:val="00FF6D9B"/>
    <w:rsid w:val="00FF70EA"/>
    <w:rsid w:val="00FF7A52"/>
    <w:rsid w:val="00FF7B17"/>
    <w:rsid w:val="00FF7D3B"/>
    <w:rsid w:val="00FF7EBA"/>
    <w:rsid w:val="00FF7F31"/>
    <w:rsid w:val="00FF7FBD"/>
    <w:rsid w:val="19780DB4"/>
    <w:rsid w:val="4A7F3D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5D946883-93D8-4B6E-81D7-95B493CC6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F2FA9"/>
    <w:rPr>
      <w:rFonts w:ascii="Times New Roman" w:eastAsia="Times New Roman" w:hAnsi="Times New Roman"/>
      <w:sz w:val="24"/>
      <w:szCs w:val="24"/>
      <w:lang w:eastAsia="zh-CN"/>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eastAsia="MS Gothic" w:hAnsi="Arial"/>
      <w:kern w:val="28"/>
      <w:sz w:val="28"/>
      <w:szCs w:val="20"/>
      <w:lang w:val="en-GB" w:eastAsia="ja-JP"/>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eastAsia="MS Gothic" w:hAnsi="Arial"/>
      <w:szCs w:val="20"/>
      <w:lang w:val="en-GB" w:eastAsia="ja-JP"/>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eastAsia="MS Gothic" w:hAnsi="Arial"/>
      <w:szCs w:val="20"/>
      <w:lang w:val="en-GB" w:eastAsia="ja-JP"/>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eastAsia="MS Gothic" w:hAnsi="Arial"/>
      <w:i/>
      <w:szCs w:val="20"/>
      <w:lang w:val="en-GB" w:eastAsia="ja-JP"/>
    </w:rPr>
  </w:style>
  <w:style w:type="paragraph" w:styleId="Heading5">
    <w:name w:val="heading 5"/>
    <w:aliases w:val="H5"/>
    <w:basedOn w:val="Normal"/>
    <w:next w:val="Normal"/>
    <w:link w:val="Heading5Char"/>
    <w:qFormat/>
    <w:rsid w:val="0098555E"/>
    <w:pPr>
      <w:keepNext/>
      <w:spacing w:line="360" w:lineRule="auto"/>
      <w:outlineLvl w:val="4"/>
    </w:pPr>
    <w:rPr>
      <w:rFonts w:eastAsia="MS Gothic"/>
      <w:sz w:val="26"/>
      <w:szCs w:val="20"/>
      <w:u w:val="single"/>
      <w:lang w:val="en-GB" w:eastAsia="ja-JP"/>
    </w:rPr>
  </w:style>
  <w:style w:type="paragraph" w:styleId="Heading6">
    <w:name w:val="heading 6"/>
    <w:basedOn w:val="Normal"/>
    <w:next w:val="Normal"/>
    <w:link w:val="Heading6Char"/>
    <w:qFormat/>
    <w:rsid w:val="0098555E"/>
    <w:pPr>
      <w:spacing w:before="240" w:after="60"/>
      <w:outlineLvl w:val="5"/>
    </w:pPr>
    <w:rPr>
      <w:rFonts w:eastAsia="MS Gothic"/>
      <w:i/>
      <w:sz w:val="22"/>
      <w:szCs w:val="20"/>
      <w:lang w:val="en-GB" w:eastAsia="ja-JP"/>
    </w:rPr>
  </w:style>
  <w:style w:type="paragraph" w:styleId="Heading7">
    <w:name w:val="heading 7"/>
    <w:basedOn w:val="Normal"/>
    <w:next w:val="Normal"/>
    <w:link w:val="Heading7Char"/>
    <w:uiPriority w:val="99"/>
    <w:qFormat/>
    <w:rsid w:val="0098555E"/>
    <w:pPr>
      <w:spacing w:before="240" w:after="60"/>
      <w:outlineLvl w:val="6"/>
    </w:pPr>
    <w:rPr>
      <w:rFonts w:ascii="Arial" w:eastAsia="MS Gothic" w:hAnsi="Arial"/>
      <w:szCs w:val="20"/>
      <w:lang w:val="en-GB" w:eastAsia="ja-JP"/>
    </w:rPr>
  </w:style>
  <w:style w:type="paragraph" w:styleId="Heading8">
    <w:name w:val="heading 8"/>
    <w:aliases w:val="Table Heading"/>
    <w:basedOn w:val="Normal"/>
    <w:next w:val="Normal"/>
    <w:link w:val="Heading8Char"/>
    <w:uiPriority w:val="99"/>
    <w:qFormat/>
    <w:rsid w:val="0098555E"/>
    <w:pPr>
      <w:spacing w:before="240" w:after="60"/>
      <w:outlineLvl w:val="7"/>
    </w:pPr>
    <w:rPr>
      <w:rFonts w:ascii="Arial" w:eastAsia="MS Gothic" w:hAnsi="Arial"/>
      <w:i/>
      <w:szCs w:val="20"/>
      <w:lang w:val="en-GB" w:eastAsia="ja-JP"/>
    </w:rPr>
  </w:style>
  <w:style w:type="paragraph" w:styleId="Heading9">
    <w:name w:val="heading 9"/>
    <w:aliases w:val="Figure Heading,FH"/>
    <w:basedOn w:val="Normal"/>
    <w:next w:val="Normal"/>
    <w:link w:val="Heading9Char"/>
    <w:uiPriority w:val="99"/>
    <w:qFormat/>
    <w:rsid w:val="0098555E"/>
    <w:pPr>
      <w:spacing w:before="240" w:after="60"/>
      <w:outlineLvl w:val="8"/>
    </w:pPr>
    <w:rPr>
      <w:rFonts w:ascii="Arial" w:eastAsia="MS Gothic" w:hAnsi="Arial"/>
      <w:b/>
      <w:i/>
      <w:sz w:val="18"/>
      <w:szCs w:val="20"/>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uiPriority w:val="99"/>
    <w:qFormat/>
    <w:rsid w:val="0098555E"/>
    <w:pPr>
      <w:spacing w:after="120"/>
    </w:pPr>
    <w:rPr>
      <w:rFonts w:eastAsia="MS Gothic"/>
      <w:szCs w:val="20"/>
      <w:lang w:val="en-GB" w:eastAsia="ja-JP"/>
    </w:rPr>
  </w:style>
  <w:style w:type="paragraph" w:styleId="BodyTextIndent">
    <w:name w:val="Body Text Indent"/>
    <w:basedOn w:val="Normal"/>
    <w:link w:val="BodyTextIndentChar"/>
    <w:uiPriority w:val="99"/>
    <w:qFormat/>
    <w:rsid w:val="0098555E"/>
    <w:pPr>
      <w:ind w:left="360"/>
    </w:pPr>
    <w:rPr>
      <w:rFonts w:eastAsia="MS Gothic"/>
      <w:szCs w:val="20"/>
      <w:lang w:val="en-GB" w:eastAsia="ja-JP"/>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98555E"/>
    <w:pPr>
      <w:widowControl w:val="0"/>
    </w:pPr>
    <w:rPr>
      <w:rFonts w:ascii="Arial" w:eastAsia="MS Mincho" w:hAnsi="Arial"/>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eastAsia="MS Gothic" w:hAnsi="Courier New"/>
      <w:szCs w:val="20"/>
      <w:lang w:val="en-GB" w:eastAsia="ja-JP"/>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eastAsia="MS Gothic" w:hAnsi="Arial"/>
      <w:b/>
      <w:szCs w:val="20"/>
      <w:lang w:val="en-GB" w:eastAsia="ja-JP"/>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rPr>
      <w:rFonts w:eastAsia="MS Gothic"/>
      <w:szCs w:val="20"/>
      <w:lang w:val="en-GB" w:eastAsia="ja-JP"/>
    </w:r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rFonts w:eastAsia="MS Gothic"/>
      <w:noProof/>
      <w:szCs w:val="20"/>
      <w:lang w:val="en-GB" w:eastAsia="ja-JP"/>
    </w:rPr>
  </w:style>
  <w:style w:type="paragraph" w:customStyle="1" w:styleId="lptext">
    <w:name w:val="lˆptext"/>
    <w:basedOn w:val="Normal"/>
    <w:uiPriority w:val="99"/>
    <w:qFormat/>
    <w:rsid w:val="0098555E"/>
    <w:pPr>
      <w:spacing w:before="100" w:after="100"/>
      <w:ind w:left="860"/>
    </w:pPr>
    <w:rPr>
      <w:rFonts w:ascii="Times" w:eastAsia="MS Gothic" w:hAnsi="Times"/>
      <w:szCs w:val="20"/>
      <w:lang w:val="en-GB" w:eastAsia="ja-JP"/>
    </w:rPr>
  </w:style>
  <w:style w:type="character" w:styleId="FootnoteReference">
    <w:name w:val="footnote reference"/>
    <w:semiHidden/>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98555E"/>
    <w:pPr>
      <w:keepLines/>
      <w:ind w:left="454" w:hanging="454"/>
    </w:pPr>
    <w:rPr>
      <w:rFonts w:eastAsia="MS Gothic"/>
      <w:sz w:val="16"/>
      <w:szCs w:val="20"/>
      <w:lang w:val="en-GB" w:eastAsia="ja-JP"/>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rsid w:val="0098555E"/>
    <w:pPr>
      <w:spacing w:before="120" w:after="120"/>
    </w:pPr>
    <w:rPr>
      <w:rFonts w:eastAsia="MS Gothic"/>
      <w:b/>
      <w:szCs w:val="20"/>
      <w:lang w:val="en-GB" w:eastAsia="ja-JP"/>
    </w:rPr>
  </w:style>
  <w:style w:type="paragraph" w:customStyle="1" w:styleId="a">
    <w:name w:val="佐藤２"/>
    <w:basedOn w:val="Normal"/>
    <w:uiPriority w:val="99"/>
    <w:qFormat/>
    <w:rsid w:val="0098555E"/>
    <w:pPr>
      <w:numPr>
        <w:numId w:val="2"/>
      </w:numPr>
      <w:spacing w:after="180"/>
    </w:pPr>
    <w:rPr>
      <w:rFonts w:eastAsia="MS Gothic"/>
      <w:szCs w:val="20"/>
      <w:lang w:val="en-GB" w:eastAsia="ja-JP"/>
    </w:r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rFonts w:eastAsia="MS Gothic"/>
      <w:kern w:val="2"/>
      <w:szCs w:val="20"/>
      <w:lang w:val="en-GB" w:eastAsia="ja-JP"/>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rPr>
      <w:rFonts w:eastAsia="MS Gothic"/>
      <w:szCs w:val="20"/>
      <w:lang w:val="en-GB" w:eastAsia="ja-JP"/>
    </w:r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rFonts w:eastAsia="MS Gothic"/>
      <w:szCs w:val="20"/>
      <w:lang w:val="de-DE" w:eastAsia="ja-JP"/>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eastAsia="MS Gothic" w:hAnsi="Arial"/>
      <w:b/>
      <w:sz w:val="22"/>
      <w:szCs w:val="20"/>
      <w:lang w:val="en-GB" w:eastAsia="ja-JP"/>
    </w:rPr>
  </w:style>
  <w:style w:type="paragraph" w:styleId="Title">
    <w:name w:val="Title"/>
    <w:basedOn w:val="Normal"/>
    <w:link w:val="TitleChar"/>
    <w:uiPriority w:val="99"/>
    <w:qFormat/>
    <w:rsid w:val="0098555E"/>
    <w:pPr>
      <w:jc w:val="center"/>
    </w:pPr>
    <w:rPr>
      <w:rFonts w:ascii="Arial" w:eastAsia="MS Gothic" w:hAnsi="Arial"/>
      <w:b/>
      <w:szCs w:val="20"/>
      <w:lang w:val="en-GB" w:eastAsia="ja-JP"/>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39"/>
    <w:qFormat/>
    <w:rsid w:val="0098555E"/>
    <w:rPr>
      <w:rFonts w:eastAsia="MS Gothic"/>
      <w:szCs w:val="20"/>
      <w:lang w:val="en-GB" w:eastAsia="ja-JP"/>
    </w:rPr>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rPr>
      <w:rFonts w:eastAsia="MS Gothic"/>
      <w:szCs w:val="20"/>
      <w:lang w:val="en-GB" w:eastAsia="ja-JP"/>
    </w:r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text">
    <w:name w:val="text"/>
    <w:basedOn w:val="Normal"/>
    <w:uiPriority w:val="99"/>
    <w:qFormat/>
    <w:rsid w:val="0098555E"/>
    <w:pPr>
      <w:spacing w:after="240"/>
      <w:jc w:val="both"/>
    </w:pPr>
    <w:rPr>
      <w:rFonts w:eastAsia="MS Gothic"/>
      <w:szCs w:val="20"/>
      <w:lang w:eastAsia="ja-JP"/>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uiPriority w:val="99"/>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rPr>
      <w:rFonts w:eastAsia="MS Gothic"/>
      <w:szCs w:val="20"/>
      <w:lang w:val="en-GB" w:eastAsia="ja-JP"/>
    </w:rPr>
  </w:style>
  <w:style w:type="paragraph" w:customStyle="1" w:styleId="RecCCITT">
    <w:name w:val="Rec_CCITT_#"/>
    <w:basedOn w:val="Normal"/>
    <w:uiPriority w:val="99"/>
    <w:qFormat/>
    <w:rsid w:val="0098555E"/>
    <w:pPr>
      <w:keepNext/>
      <w:keepLines/>
      <w:spacing w:after="180"/>
    </w:pPr>
    <w:rPr>
      <w:rFonts w:eastAsia="MS Gothic"/>
      <w:b/>
      <w:szCs w:val="20"/>
      <w:lang w:val="en-GB" w:eastAsia="ja-JP"/>
    </w:rPr>
  </w:style>
  <w:style w:type="character" w:styleId="Hyperlink">
    <w:name w:val="Hyperlink"/>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eastAsia="MS Gothic" w:hAnsi="Arial"/>
      <w:sz w:val="18"/>
      <w:szCs w:val="20"/>
      <w:lang w:val="en-GB" w:eastAsia="ja-JP"/>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szCs w:val="20"/>
      <w:lang w:val="de-DE" w:eastAsia="ja-JP"/>
    </w:rPr>
  </w:style>
  <w:style w:type="paragraph" w:styleId="CommentText">
    <w:name w:val="annotation text"/>
    <w:basedOn w:val="Normal"/>
    <w:link w:val="CommentTextChar"/>
    <w:qFormat/>
    <w:rsid w:val="0098555E"/>
    <w:rPr>
      <w:rFonts w:eastAsia="MS Gothic"/>
      <w:sz w:val="20"/>
      <w:szCs w:val="20"/>
      <w:lang w:val="en-GB" w:eastAsia="ja-JP"/>
    </w:rPr>
  </w:style>
  <w:style w:type="character" w:customStyle="1" w:styleId="CommentTextChar">
    <w:name w:val="Comment Text Char"/>
    <w:basedOn w:val="DefaultParagraphFont"/>
    <w:link w:val="CommentText"/>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6D1DA0"/>
    <w:pPr>
      <w:ind w:leftChars="400" w:left="840"/>
    </w:pPr>
    <w:rPr>
      <w:rFonts w:ascii="MS PGothic" w:eastAsia="MS PGothic" w:hAnsi="MS PGothic" w:cs="MS PGothic"/>
      <w:lang w:eastAsia="ja-JP"/>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lang w:val="en-GB"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rPr>
      <w:rFonts w:eastAsia="MS Gothic"/>
      <w:szCs w:val="20"/>
      <w:lang w:val="en-GB" w:eastAsia="ja-JP"/>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szCs w:val="20"/>
      <w:lang w:val="en-GB" w:eastAsia="en-US"/>
    </w:rPr>
  </w:style>
  <w:style w:type="paragraph" w:customStyle="1" w:styleId="Comments">
    <w:name w:val="Comments"/>
    <w:basedOn w:val="Normal"/>
    <w:link w:val="CommentsChar"/>
    <w:qFormat/>
    <w:rsid w:val="00D43726"/>
    <w:pPr>
      <w:spacing w:before="40"/>
    </w:pPr>
    <w:rPr>
      <w:rFonts w:ascii="Arial" w:eastAsia="MS Mincho" w:hAnsi="Arial"/>
      <w:i/>
      <w:sz w:val="18"/>
      <w:lang w:val="en-GB"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rFonts w:eastAsia="MS Gothic"/>
      <w:b/>
      <w:color w:val="FF0000"/>
      <w:szCs w:val="21"/>
      <w:lang w:eastAsia="ja-JP"/>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rFonts w:eastAsia="MS Gothic"/>
      <w:b/>
      <w:color w:val="FF0000"/>
      <w:szCs w:val="21"/>
      <w:lang w:eastAsia="ja-JP"/>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szCs w:val="20"/>
      <w:lang w:val="en-GB"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szCs w:val="20"/>
      <w:lang w:val="en-GB"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szCs w:val="20"/>
      <w:lang w:val="en-GB"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szCs w:val="20"/>
      <w:lang w:val="en-GB" w:eastAsia="en-US"/>
    </w:rPr>
  </w:style>
  <w:style w:type="paragraph" w:customStyle="1" w:styleId="FP">
    <w:name w:val="FP"/>
    <w:basedOn w:val="Normal"/>
    <w:uiPriority w:val="99"/>
    <w:qFormat/>
    <w:rsid w:val="00DC57EE"/>
    <w:rPr>
      <w:rFonts w:eastAsiaTheme="minorEastAsia"/>
      <w:sz w:val="20"/>
      <w:szCs w:val="20"/>
      <w:lang w:val="en-GB"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szCs w:val="20"/>
      <w:lang w:val="en-GB" w:eastAsia="en-US"/>
    </w:rPr>
  </w:style>
  <w:style w:type="paragraph" w:customStyle="1" w:styleId="B5">
    <w:name w:val="B5"/>
    <w:basedOn w:val="Normal"/>
    <w:uiPriority w:val="99"/>
    <w:qFormat/>
    <w:rsid w:val="00DC57EE"/>
    <w:pPr>
      <w:spacing w:after="180"/>
      <w:ind w:left="1702" w:hanging="284"/>
    </w:pPr>
    <w:rPr>
      <w:rFonts w:eastAsiaTheme="minorEastAsia"/>
      <w:sz w:val="20"/>
      <w:szCs w:val="20"/>
      <w:lang w:val="en-GB"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szCs w:val="20"/>
      <w:lang w:val="en-GB"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lang w:val="en-GB" w:eastAsia="en-US"/>
    </w:rPr>
  </w:style>
  <w:style w:type="paragraph" w:customStyle="1" w:styleId="bullet2">
    <w:name w:val="bullet2"/>
    <w:basedOn w:val="Normal"/>
    <w:uiPriority w:val="99"/>
    <w:qFormat/>
    <w:rsid w:val="002A2ADC"/>
    <w:pPr>
      <w:numPr>
        <w:ilvl w:val="1"/>
        <w:numId w:val="7"/>
      </w:numPr>
    </w:pPr>
    <w:rPr>
      <w:rFonts w:ascii="Times" w:eastAsia="Batang" w:hAnsi="Times"/>
      <w:sz w:val="20"/>
      <w:lang w:val="en-GB"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lang w:val="en-GB" w:eastAsia="en-US"/>
    </w:rPr>
  </w:style>
  <w:style w:type="paragraph" w:customStyle="1" w:styleId="bullet4">
    <w:name w:val="bullet4"/>
    <w:basedOn w:val="Normal"/>
    <w:uiPriority w:val="99"/>
    <w:qFormat/>
    <w:rsid w:val="002A2ADC"/>
    <w:pPr>
      <w:numPr>
        <w:ilvl w:val="3"/>
        <w:numId w:val="7"/>
      </w:numPr>
    </w:pPr>
    <w:rPr>
      <w:rFonts w:ascii="Times" w:eastAsia="Batang" w:hAnsi="Times"/>
      <w:sz w:val="20"/>
      <w:lang w:val="en-GB"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lang w:val="en-GB"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uiPriority w:val="99"/>
    <w:qFormat/>
    <w:rsid w:val="00FC3868"/>
    <w:pPr>
      <w:numPr>
        <w:numId w:val="8"/>
      </w:numPr>
      <w:spacing w:before="60" w:after="60"/>
      <w:jc w:val="both"/>
    </w:pPr>
    <w:rPr>
      <w:rFonts w:eastAsia="SimSun"/>
      <w:szCs w:val="20"/>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hAnsi="Arial"/>
      <w:b/>
      <w:sz w:val="20"/>
      <w:lang w:val="en-GB" w:eastAsia="ja-JP"/>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uiPriority w:val="99"/>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uiPriority w:val="99"/>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uiPriority w:val="99"/>
    <w:rsid w:val="00FA6E98"/>
    <w:rPr>
      <w:rFonts w:ascii="Arial" w:eastAsia="MS Gothic" w:hAnsi="Arial"/>
      <w:b/>
      <w:i/>
      <w:sz w:val="18"/>
      <w:lang w:val="en-GB"/>
    </w:rPr>
  </w:style>
  <w:style w:type="character" w:customStyle="1" w:styleId="BodyTextChar">
    <w:name w:val="Body Text Char"/>
    <w:basedOn w:val="DefaultParagraphFont"/>
    <w:link w:val="BodyText"/>
    <w:uiPriority w:val="99"/>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lang w:eastAsia="ja-JP"/>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uiPriority w:val="99"/>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99181255">
      <w:bodyDiv w:val="1"/>
      <w:marLeft w:val="0"/>
      <w:marRight w:val="0"/>
      <w:marTop w:val="0"/>
      <w:marBottom w:val="0"/>
      <w:divBdr>
        <w:top w:val="none" w:sz="0" w:space="0" w:color="auto"/>
        <w:left w:val="none" w:sz="0" w:space="0" w:color="auto"/>
        <w:bottom w:val="none" w:sz="0" w:space="0" w:color="auto"/>
        <w:right w:val="none" w:sz="0" w:space="0" w:color="auto"/>
      </w:divBdr>
      <w:divsChild>
        <w:div w:id="1754273879">
          <w:marLeft w:val="0"/>
          <w:marRight w:val="0"/>
          <w:marTop w:val="0"/>
          <w:marBottom w:val="0"/>
          <w:divBdr>
            <w:top w:val="none" w:sz="0" w:space="0" w:color="auto"/>
            <w:left w:val="none" w:sz="0" w:space="0" w:color="auto"/>
            <w:bottom w:val="none" w:sz="0" w:space="0" w:color="auto"/>
            <w:right w:val="none" w:sz="0" w:space="0" w:color="auto"/>
          </w:divBdr>
        </w:div>
        <w:div w:id="1495027482">
          <w:marLeft w:val="0"/>
          <w:marRight w:val="0"/>
          <w:marTop w:val="0"/>
          <w:marBottom w:val="0"/>
          <w:divBdr>
            <w:top w:val="none" w:sz="0" w:space="0" w:color="auto"/>
            <w:left w:val="none" w:sz="0" w:space="0" w:color="auto"/>
            <w:bottom w:val="none" w:sz="0" w:space="0" w:color="auto"/>
            <w:right w:val="none" w:sz="0" w:space="0" w:color="auto"/>
          </w:divBdr>
        </w:div>
        <w:div w:id="653148732">
          <w:marLeft w:val="0"/>
          <w:marRight w:val="0"/>
          <w:marTop w:val="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861381">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5AIRPNAIUNRU-1830940522-7669</_dlc_DocId>
    <_dlc_DocIdUrl xmlns="71c5aaf6-e6ce-465b-b873-5148d2a4c105">
      <Url>https://nokia.sharepoint.com/sites/c5g/5gradio/_layouts/15/DocIdRedir.aspx?ID=5AIRPNAIUNRU-1830940522-7669</Url>
      <Description>5AIRPNAIUNRU-1830940522-7669</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45A53F-36D6-4DE5-9272-539C933E7278}">
  <ds:schemaRefs>
    <ds:schemaRef ds:uri="http://schemas.microsoft.com/sharepoint/events"/>
  </ds:schemaRefs>
</ds:datastoreItem>
</file>

<file path=customXml/itemProps2.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3.xml><?xml version="1.0" encoding="utf-8"?>
<ds:datastoreItem xmlns:ds="http://schemas.openxmlformats.org/officeDocument/2006/customXml" ds:itemID="{B1058121-2F7F-4CE6-889D-477A21C5D1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6.xml><?xml version="1.0" encoding="utf-8"?>
<ds:datastoreItem xmlns:ds="http://schemas.openxmlformats.org/officeDocument/2006/customXml" ds:itemID="{4AA2808D-D78B-480B-92BA-3B8571AD4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3</Pages>
  <Words>714</Words>
  <Characters>4073</Characters>
  <Application>Microsoft Office Word</Application>
  <DocSecurity>0</DocSecurity>
  <Lines>33</Lines>
  <Paragraphs>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4778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Jing Lei</cp:lastModifiedBy>
  <cp:revision>113</cp:revision>
  <cp:lastPrinted>2017-08-09T04:40:00Z</cp:lastPrinted>
  <dcterms:created xsi:type="dcterms:W3CDTF">2020-05-15T19:57:00Z</dcterms:created>
  <dcterms:modified xsi:type="dcterms:W3CDTF">2020-05-15T22:50:00Z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0x010100F72F5225BF40E546BD513D0BB4BDDD33</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2020-05-11 05:42:10Z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1585321116</vt:lpwstr>
  </property>
  <property fmtid="{D5CDD505-2E9C-101B-9397-08002B2CF9AE}" pid="15" name="_dlc_DocIdItemGuid">
    <vt:lpwstr>b44ed6a9-a0a3-4c39-b277-83a5dd1c3ec5</vt:lpwstr>
  </property>
  <property fmtid="{D5CDD505-2E9C-101B-9397-08002B2CF9AE}" pid="16" name="CTPClassification">
    <vt:lpwstr>CTP_NT</vt:lpwstr>
  </property>
</Properties>
</file>